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2B" w:rsidRPr="00EF3AB0" w:rsidRDefault="00561C2B" w:rsidP="00EF3AB0">
      <w:pPr>
        <w:rPr>
          <w:rFonts w:ascii="Arial" w:hAnsi="Arial" w:cs="Arial"/>
        </w:rPr>
      </w:pPr>
    </w:p>
    <w:tbl>
      <w:tblPr>
        <w:tblW w:w="10632" w:type="dxa"/>
        <w:tblInd w:w="-1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3"/>
        <w:gridCol w:w="73"/>
        <w:gridCol w:w="73"/>
        <w:gridCol w:w="73"/>
      </w:tblGrid>
      <w:tr w:rsidR="003A7D9E" w:rsidRPr="00EF3AB0" w:rsidTr="00EF3AB0">
        <w:trPr>
          <w:trHeight w:val="240"/>
        </w:trPr>
        <w:tc>
          <w:tcPr>
            <w:tcW w:w="10461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65" w:type="dxa"/>
              <w:tblInd w:w="28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561C2B" w:rsidRPr="00EF3AB0" w:rsidTr="00690821">
              <w:tc>
                <w:tcPr>
                  <w:tcW w:w="10065" w:type="dxa"/>
                  <w:vAlign w:val="center"/>
                  <w:hideMark/>
                </w:tcPr>
                <w:p w:rsidR="00D4449A" w:rsidRPr="00EF3AB0" w:rsidRDefault="00064A06" w:rsidP="00EF3AB0">
                  <w:pPr>
                    <w:shd w:val="clear" w:color="auto" w:fill="FFFFFF"/>
                    <w:spacing w:line="360" w:lineRule="auto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8"/>
                      <w:szCs w:val="28"/>
                      <w:lang w:eastAsia="pt-BR"/>
                    </w:rPr>
                  </w:pPr>
                  <w:r w:rsidRPr="00EF3AB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8"/>
                      <w:szCs w:val="28"/>
                      <w:lang w:eastAsia="pt-BR"/>
                    </w:rPr>
                    <w:t>V</w:t>
                  </w:r>
                  <w:r w:rsidR="00B014F7" w:rsidRPr="00EF3AB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8"/>
                      <w:szCs w:val="28"/>
                      <w:lang w:eastAsia="pt-BR"/>
                    </w:rPr>
                    <w:t xml:space="preserve">I </w:t>
                  </w:r>
                  <w:r w:rsidRPr="00EF3AB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8"/>
                      <w:szCs w:val="28"/>
                      <w:lang w:eastAsia="pt-BR"/>
                    </w:rPr>
                    <w:t>Colóquio Osman Lins</w:t>
                  </w:r>
                  <w:proofErr w:type="gramStart"/>
                  <w:r w:rsidR="00EF3AB0" w:rsidRPr="00EF3AB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8"/>
                      <w:szCs w:val="28"/>
                      <w:lang w:eastAsia="pt-BR"/>
                    </w:rPr>
                    <w:t xml:space="preserve"> </w:t>
                  </w:r>
                  <w:r w:rsidR="005641B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8"/>
                      <w:szCs w:val="28"/>
                      <w:lang w:eastAsia="pt-BR"/>
                    </w:rPr>
                    <w:t xml:space="preserve"> </w:t>
                  </w:r>
                  <w:proofErr w:type="gramEnd"/>
                  <w:r w:rsidR="005641B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8"/>
                      <w:szCs w:val="28"/>
                      <w:lang w:eastAsia="pt-BR"/>
                    </w:rPr>
                    <w:t>“</w:t>
                  </w:r>
                  <w:r w:rsidR="00EF3AB0" w:rsidRPr="00EF3AB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8"/>
                      <w:szCs w:val="28"/>
                      <w:lang w:eastAsia="pt-BR"/>
                    </w:rPr>
                    <w:t xml:space="preserve"> </w:t>
                  </w:r>
                  <w:r w:rsidR="00A60722" w:rsidRPr="00EF3AB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8"/>
                      <w:szCs w:val="28"/>
                      <w:lang w:eastAsia="pt-BR"/>
                    </w:rPr>
                    <w:t>Voz viva, quarenta anos depois</w:t>
                  </w:r>
                  <w:r w:rsidR="005641B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8"/>
                      <w:szCs w:val="28"/>
                      <w:lang w:eastAsia="pt-BR"/>
                    </w:rPr>
                    <w:t>”</w:t>
                  </w:r>
                  <w:r w:rsidR="00EF3AB0" w:rsidRPr="00EF3AB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8"/>
                      <w:szCs w:val="28"/>
                      <w:lang w:eastAsia="pt-BR"/>
                    </w:rPr>
                    <w:br/>
                  </w:r>
                  <w:r w:rsidR="00803833" w:rsidRPr="00EF3AB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8"/>
                      <w:szCs w:val="28"/>
                      <w:lang w:eastAsia="pt-BR"/>
                    </w:rPr>
                    <w:t xml:space="preserve">Dias  </w:t>
                  </w:r>
                  <w:r w:rsidR="00803833" w:rsidRPr="005641B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8"/>
                      <w:szCs w:val="28"/>
                      <w:lang w:eastAsia="pt-BR"/>
                    </w:rPr>
                    <w:t>24 e 25 de outubro</w:t>
                  </w:r>
                  <w:r w:rsidR="00803833" w:rsidRPr="00EF3AB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8"/>
                      <w:szCs w:val="28"/>
                      <w:lang w:eastAsia="pt-BR"/>
                    </w:rPr>
                    <w:t xml:space="preserve"> a partir das 14 horas</w:t>
                  </w:r>
                  <w:r w:rsidR="00EF3AB0" w:rsidRPr="00EF3AB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8"/>
                      <w:szCs w:val="28"/>
                      <w:lang w:eastAsia="pt-BR"/>
                    </w:rPr>
                    <w:br/>
                  </w:r>
                  <w:r w:rsidR="00803833" w:rsidRPr="00EF3AB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8"/>
                      <w:szCs w:val="28"/>
                      <w:lang w:eastAsia="pt-BR"/>
                    </w:rPr>
                    <w:t xml:space="preserve">Local: sala 208 </w:t>
                  </w:r>
                </w:p>
                <w:p w:rsidR="005641B6" w:rsidRDefault="00803833" w:rsidP="00EF3AB0">
                  <w:pPr>
                    <w:shd w:val="clear" w:color="auto" w:fill="FFFFFF"/>
                    <w:spacing w:line="360" w:lineRule="auto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lang w:eastAsia="pt-BR"/>
                    </w:rPr>
                  </w:pPr>
                  <w:r w:rsidRPr="00EF3AB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lang w:eastAsia="pt-BR"/>
                    </w:rPr>
                    <w:t>Organização: Departamento de Teoria Literária e Literatura Comparada</w:t>
                  </w:r>
                </w:p>
                <w:p w:rsidR="005641B6" w:rsidRDefault="005641B6" w:rsidP="00EF3AB0">
                  <w:pPr>
                    <w:shd w:val="clear" w:color="auto" w:fill="FFFFFF"/>
                    <w:spacing w:line="360" w:lineRule="auto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lang w:eastAsia="pt-BR"/>
                    </w:rPr>
                    <w:t>Apoio: Instituto de Estudos Brasileiros da USP</w:t>
                  </w:r>
                </w:p>
                <w:p w:rsidR="00E53406" w:rsidRDefault="00124D0E" w:rsidP="00EF3AB0">
                  <w:pPr>
                    <w:shd w:val="clear" w:color="auto" w:fill="FFFFFF"/>
                    <w:spacing w:line="360" w:lineRule="auto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lang w:eastAsia="pt-BR"/>
                    </w:rPr>
                  </w:pPr>
                  <w:r w:rsidRPr="00EF3AB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lang w:eastAsia="pt-BR"/>
                    </w:rPr>
                    <w:t xml:space="preserve">Coordenação: Profa. Dra. Sandra Margarida </w:t>
                  </w:r>
                  <w:proofErr w:type="spellStart"/>
                  <w:r w:rsidRPr="00EF3AB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lang w:eastAsia="pt-BR"/>
                    </w:rPr>
                    <w:t>Nitrini</w:t>
                  </w:r>
                  <w:proofErr w:type="spellEnd"/>
                </w:p>
                <w:p w:rsidR="00803833" w:rsidRPr="00EF3AB0" w:rsidRDefault="00803833" w:rsidP="00EF3AB0">
                  <w:pPr>
                    <w:shd w:val="clear" w:color="auto" w:fill="FFFFFF"/>
                    <w:spacing w:line="360" w:lineRule="auto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lang w:eastAsia="pt-BR"/>
                    </w:rPr>
                  </w:pPr>
                  <w:r w:rsidRPr="00EF3AB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lang w:eastAsia="pt-BR"/>
                    </w:rPr>
                    <w:t>Prédio de Letras</w:t>
                  </w:r>
                  <w:proofErr w:type="gramStart"/>
                  <w:r w:rsidRPr="00EF3AB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lang w:eastAsia="pt-BR"/>
                    </w:rPr>
                    <w:t xml:space="preserve">  </w:t>
                  </w:r>
                  <w:proofErr w:type="gramEnd"/>
                  <w:r w:rsidRPr="00EF3AB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lang w:eastAsia="pt-BR"/>
                    </w:rPr>
                    <w:t>Antonio Candido de Mello e Souza</w:t>
                  </w:r>
                  <w:r w:rsidR="00EF3AB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lang w:eastAsia="pt-BR"/>
                    </w:rPr>
                    <w:br/>
                  </w:r>
                  <w:r w:rsidRPr="00EF3AB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lang w:eastAsia="pt-BR"/>
                    </w:rPr>
                    <w:t>FFLCH da USP</w:t>
                  </w:r>
                </w:p>
                <w:p w:rsidR="00803833" w:rsidRDefault="00803833" w:rsidP="00EF3AB0">
                  <w:pPr>
                    <w:shd w:val="clear" w:color="auto" w:fill="FFFFFF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lang w:eastAsia="pt-BR"/>
                    </w:rPr>
                  </w:pPr>
                </w:p>
                <w:p w:rsidR="00EF3AB0" w:rsidRPr="00EF3AB0" w:rsidRDefault="00EF3AB0" w:rsidP="00EF3AB0">
                  <w:pPr>
                    <w:shd w:val="clear" w:color="auto" w:fill="FFFFFF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lang w:eastAsia="pt-BR"/>
                    </w:rPr>
                  </w:pPr>
                </w:p>
                <w:p w:rsidR="00803833" w:rsidRPr="00EF3AB0" w:rsidRDefault="00803833" w:rsidP="00EF3AB0">
                  <w:pPr>
                    <w:shd w:val="clear" w:color="auto" w:fill="FFFFFF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lang w:eastAsia="pt-BR"/>
                    </w:rPr>
                  </w:pPr>
                </w:p>
                <w:p w:rsidR="002718A2" w:rsidRPr="00EF3AB0" w:rsidRDefault="00D4449A" w:rsidP="00EF3AB0">
                  <w:pPr>
                    <w:shd w:val="clear" w:color="auto" w:fill="FFFFFF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8"/>
                      <w:szCs w:val="28"/>
                      <w:lang w:eastAsia="pt-BR"/>
                    </w:rPr>
                  </w:pPr>
                  <w:r w:rsidRPr="00EF3AB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8"/>
                      <w:szCs w:val="28"/>
                      <w:lang w:eastAsia="pt-BR"/>
                    </w:rPr>
                    <w:t>Programa</w:t>
                  </w:r>
                </w:p>
                <w:p w:rsidR="005641B6" w:rsidRDefault="00EF3AB0" w:rsidP="00EF3AB0">
                  <w:pPr>
                    <w:shd w:val="clear" w:color="auto" w:fill="FFFFFF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lang w:eastAsia="pt-BR"/>
                    </w:rPr>
                    <w:br/>
                  </w:r>
                  <w:r w:rsidR="00D4449A" w:rsidRPr="00EF3AB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8"/>
                      <w:szCs w:val="28"/>
                      <w:lang w:eastAsia="pt-BR"/>
                    </w:rPr>
                    <w:t>24 de outubro</w:t>
                  </w:r>
                </w:p>
                <w:p w:rsidR="005641B6" w:rsidRDefault="00EF3AB0" w:rsidP="00EF3AB0">
                  <w:pPr>
                    <w:shd w:val="clear" w:color="auto" w:fill="FFFFFF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pt-BR"/>
                    </w:rPr>
                  </w:pPr>
                  <w:r w:rsidRPr="00EF3AB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8"/>
                      <w:szCs w:val="28"/>
                      <w:lang w:eastAsia="pt-BR"/>
                    </w:rPr>
                    <w:br/>
                  </w:r>
                  <w:r w:rsidR="00AC1B58" w:rsidRPr="00EF3AB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  <w:lang w:eastAsia="pt-BR"/>
                    </w:rPr>
                    <w:t xml:space="preserve">Abertura: Profa. Dra. Sandra Margarida </w:t>
                  </w:r>
                  <w:proofErr w:type="spellStart"/>
                  <w:r w:rsidR="00AC1B58" w:rsidRPr="00EF3AB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  <w:lang w:eastAsia="pt-BR"/>
                    </w:rPr>
                    <w:t>Nitrini</w:t>
                  </w:r>
                  <w:proofErr w:type="spellEnd"/>
                  <w:proofErr w:type="gramStart"/>
                  <w:r w:rsidR="00AC1B58" w:rsidRPr="00EF3AB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  <w:lang w:eastAsia="pt-BR"/>
                    </w:rPr>
                    <w:t xml:space="preserve"> </w:t>
                  </w:r>
                  <w:r w:rsidR="00E5340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gramEnd"/>
                  <w:r w:rsidR="00E53406" w:rsidRPr="00E53406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  <w:lang w:eastAsia="pt-BR"/>
                    </w:rPr>
                    <w:t>(DTLLC</w:t>
                  </w:r>
                  <w:r w:rsidR="00E53406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  <w:lang w:eastAsia="pt-BR"/>
                    </w:rPr>
                    <w:t>)</w:t>
                  </w:r>
                  <w:r w:rsidR="00AC1B58" w:rsidRPr="00EF3AB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  <w:lang w:eastAsia="pt-BR"/>
                    </w:rPr>
                    <w:t xml:space="preserve"> </w:t>
                  </w:r>
                  <w:r w:rsidRPr="00EF3AB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  <w:lang w:eastAsia="pt-BR"/>
                    </w:rPr>
                    <w:br/>
                  </w:r>
                  <w:r w:rsidRPr="00EF3AB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  <w:lang w:eastAsia="pt-BR"/>
                    </w:rPr>
                    <w:br/>
                  </w:r>
                  <w:r w:rsidR="00AC1B58" w:rsidRPr="00EF3AB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  <w:lang w:eastAsia="pt-BR"/>
                    </w:rPr>
                    <w:t xml:space="preserve">Profa. Dra. </w:t>
                  </w:r>
                  <w:r w:rsidR="00561C2B" w:rsidRPr="00EF3AB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  <w:lang w:eastAsia="pt-BR"/>
                    </w:rPr>
                    <w:t>Maria Teresa Dias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  <w:lang w:eastAsia="pt-BR"/>
                    </w:rPr>
                    <w:t xml:space="preserve"> </w:t>
                  </w:r>
                  <w:r w:rsidR="007D0D8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gramEnd"/>
                  <w:r w:rsidRPr="007D0D8D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  <w:lang w:eastAsia="pt-BR"/>
                    </w:rPr>
                    <w:t>(Colégio São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  <w:lang w:eastAsia="pt-BR"/>
                    </w:rPr>
                    <w:t xml:space="preserve"> </w:t>
                  </w:r>
                  <w:r w:rsidRPr="007D0D8D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  <w:lang w:eastAsia="pt-BR"/>
                    </w:rPr>
                    <w:t>Luís</w:t>
                  </w:r>
                  <w:r w:rsidRPr="005641B6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  <w:lang w:eastAsia="pt-BR"/>
                    </w:rPr>
                    <w:t>)</w:t>
                  </w:r>
                  <w:r w:rsidR="00561C2B" w:rsidRPr="005641B6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  <w:lang w:eastAsia="pt-BR"/>
                    </w:rPr>
                    <w:t>:</w:t>
                  </w:r>
                  <w:r w:rsidR="00561C2B" w:rsidRPr="00EF3AB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  <w:lang w:eastAsia="pt-BR"/>
                    </w:rPr>
                    <w:t xml:space="preserve"> </w:t>
                  </w:r>
                  <w:r w:rsidR="000F7549" w:rsidRPr="00EF3AB0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  <w:lang w:eastAsia="pt-BR"/>
                    </w:rPr>
                    <w:t>Um auto em exposição.</w:t>
                  </w:r>
                  <w:r w:rsidRPr="00EF3AB0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  <w:lang w:eastAsia="pt-BR"/>
                    </w:rPr>
                    <w:br/>
                  </w:r>
                  <w:r w:rsidRPr="00EF3AB0">
                    <w:rPr>
                      <w:rFonts w:ascii="Arial" w:eastAsia="Times New Roman" w:hAnsi="Arial" w:cs="Arial"/>
                      <w:b/>
                      <w:color w:val="222222"/>
                      <w:sz w:val="24"/>
                      <w:szCs w:val="24"/>
                      <w:lang w:eastAsia="pt-BR"/>
                    </w:rPr>
                    <w:br/>
                  </w:r>
                  <w:r w:rsidR="00561C2B" w:rsidRPr="00EF3AB0">
                    <w:rPr>
                      <w:rFonts w:ascii="Arial" w:eastAsia="Times New Roman" w:hAnsi="Arial" w:cs="Arial"/>
                      <w:b/>
                      <w:color w:val="222222"/>
                      <w:sz w:val="24"/>
                      <w:szCs w:val="24"/>
                      <w:lang w:eastAsia="pt-BR"/>
                    </w:rPr>
                    <w:t>Joel</w:t>
                  </w:r>
                  <w:r w:rsidR="00064A06" w:rsidRPr="00EF3AB0">
                    <w:rPr>
                      <w:rFonts w:ascii="Arial" w:eastAsia="Times New Roman" w:hAnsi="Arial" w:cs="Arial"/>
                      <w:b/>
                      <w:color w:val="222222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="00064A06" w:rsidRPr="00EF3AB0">
                    <w:rPr>
                      <w:rFonts w:ascii="Arial" w:eastAsia="Times New Roman" w:hAnsi="Arial" w:cs="Arial"/>
                      <w:b/>
                      <w:color w:val="222222"/>
                      <w:sz w:val="24"/>
                      <w:szCs w:val="24"/>
                      <w:lang w:eastAsia="pt-BR"/>
                    </w:rPr>
                    <w:t>Yama</w:t>
                  </w:r>
                  <w:r w:rsidR="0065131D">
                    <w:rPr>
                      <w:rFonts w:ascii="Arial" w:eastAsia="Times New Roman" w:hAnsi="Arial" w:cs="Arial"/>
                      <w:b/>
                      <w:color w:val="222222"/>
                      <w:sz w:val="24"/>
                      <w:szCs w:val="24"/>
                      <w:lang w:eastAsia="pt-BR"/>
                    </w:rPr>
                    <w:t>j</w:t>
                  </w:r>
                  <w:r w:rsidR="00064A06" w:rsidRPr="00EF3AB0">
                    <w:rPr>
                      <w:rFonts w:ascii="Arial" w:eastAsia="Times New Roman" w:hAnsi="Arial" w:cs="Arial"/>
                      <w:b/>
                      <w:color w:val="222222"/>
                      <w:sz w:val="24"/>
                      <w:szCs w:val="24"/>
                      <w:lang w:eastAsia="pt-BR"/>
                    </w:rPr>
                    <w:t>i</w:t>
                  </w:r>
                  <w:proofErr w:type="spellEnd"/>
                  <w:r w:rsidR="00431BE0" w:rsidRPr="00EF3AB0">
                    <w:rPr>
                      <w:rFonts w:ascii="Arial" w:eastAsia="Times New Roman" w:hAnsi="Arial" w:cs="Arial"/>
                      <w:b/>
                      <w:color w:val="222222"/>
                      <w:sz w:val="24"/>
                      <w:szCs w:val="24"/>
                      <w:lang w:eastAsia="pt-BR"/>
                    </w:rPr>
                    <w:t xml:space="preserve"> </w:t>
                  </w:r>
                  <w:bookmarkStart w:id="0" w:name="_GoBack"/>
                  <w:bookmarkEnd w:id="0"/>
                  <w:r w:rsidR="00431BE0" w:rsidRPr="005641B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pt-BR"/>
                    </w:rPr>
                    <w:t>(Eca</w:t>
                  </w:r>
                  <w:r w:rsidR="005641B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pt-BR"/>
                    </w:rPr>
                    <w:t>/USP</w:t>
                  </w:r>
                  <w:r w:rsidR="00431BE0" w:rsidRPr="005641B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pt-BR"/>
                    </w:rPr>
                    <w:t>)</w:t>
                  </w:r>
                  <w:r w:rsidR="00D4449A" w:rsidRPr="005641B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pt-BR"/>
                    </w:rPr>
                    <w:t>:</w:t>
                  </w:r>
                  <w:r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pt-BR"/>
                    </w:rPr>
                    <w:t xml:space="preserve"> </w:t>
                  </w:r>
                  <w:r w:rsidR="00561C2B" w:rsidRPr="00EF3AB0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pt-BR"/>
                    </w:rPr>
                    <w:t xml:space="preserve">Andamento do processo de adaptação cinematográfica de </w:t>
                  </w:r>
                  <w:r w:rsidR="00561C2B" w:rsidRPr="00EF3AB0">
                    <w:rPr>
                      <w:rFonts w:ascii="Arial" w:eastAsia="Times New Roman" w:hAnsi="Arial" w:cs="Arial"/>
                      <w:i/>
                      <w:color w:val="222222"/>
                      <w:sz w:val="24"/>
                      <w:szCs w:val="24"/>
                      <w:lang w:eastAsia="pt-BR"/>
                    </w:rPr>
                    <w:t>A rainha dos cárceres</w:t>
                  </w:r>
                  <w:r>
                    <w:rPr>
                      <w:rFonts w:ascii="Arial" w:eastAsia="Times New Roman" w:hAnsi="Arial" w:cs="Arial"/>
                      <w:i/>
                      <w:color w:val="222222"/>
                      <w:sz w:val="24"/>
                      <w:szCs w:val="24"/>
                      <w:lang w:eastAsia="pt-BR"/>
                    </w:rPr>
                    <w:t xml:space="preserve"> </w:t>
                  </w:r>
                  <w:r w:rsidR="00B516B7" w:rsidRPr="00EF3AB0">
                    <w:rPr>
                      <w:rFonts w:ascii="Arial" w:eastAsia="Times New Roman" w:hAnsi="Arial" w:cs="Arial"/>
                      <w:i/>
                      <w:color w:val="222222"/>
                      <w:sz w:val="24"/>
                      <w:szCs w:val="24"/>
                      <w:lang w:eastAsia="pt-BR"/>
                    </w:rPr>
                    <w:t>da Grécia</w:t>
                  </w:r>
                  <w:r w:rsidR="009A7217">
                    <w:rPr>
                      <w:rFonts w:ascii="Arial" w:eastAsia="Times New Roman" w:hAnsi="Arial" w:cs="Arial"/>
                      <w:i/>
                      <w:color w:val="222222"/>
                      <w:sz w:val="24"/>
                      <w:szCs w:val="24"/>
                      <w:lang w:eastAsia="pt-BR"/>
                    </w:rPr>
                    <w:t xml:space="preserve"> </w:t>
                  </w:r>
                  <w:r w:rsidR="009A721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pt-BR"/>
                    </w:rPr>
                    <w:t>.</w:t>
                  </w:r>
                  <w:r>
                    <w:rPr>
                      <w:rFonts w:ascii="Arial" w:eastAsia="Times New Roman" w:hAnsi="Arial" w:cs="Arial"/>
                      <w:i/>
                      <w:color w:val="222222"/>
                      <w:sz w:val="24"/>
                      <w:szCs w:val="24"/>
                      <w:lang w:eastAsia="pt-BR"/>
                    </w:rPr>
                    <w:br/>
                  </w:r>
                  <w:r w:rsidR="00D4449A" w:rsidRPr="00EF3AB0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pt-BR"/>
                    </w:rPr>
                    <w:t xml:space="preserve"> </w:t>
                  </w:r>
                  <w:r w:rsidRPr="00EF3AB0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pt-BR"/>
                    </w:rPr>
                    <w:br/>
                  </w:r>
                  <w:r w:rsidR="00D4449A" w:rsidRPr="00EF3AB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  <w:lang w:eastAsia="pt-BR"/>
                    </w:rPr>
                    <w:t>Wesley Moreira de Andrade</w:t>
                  </w:r>
                  <w:r w:rsidR="00AC1B58" w:rsidRPr="00EF3AB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  <w:lang w:eastAsia="pt-BR"/>
                    </w:rPr>
                    <w:t xml:space="preserve"> </w:t>
                  </w:r>
                  <w:r w:rsidR="00AC1B58" w:rsidRPr="005641B6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  <w:lang w:eastAsia="pt-BR"/>
                    </w:rPr>
                    <w:t>(mestrando do DTLLC</w:t>
                  </w:r>
                  <w:r w:rsidR="000F7549" w:rsidRPr="005641B6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  <w:lang w:eastAsia="pt-BR"/>
                    </w:rPr>
                    <w:t>/USP</w:t>
                  </w:r>
                  <w:r w:rsidR="00AC1B58" w:rsidRPr="005641B6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  <w:lang w:eastAsia="pt-BR"/>
                    </w:rPr>
                    <w:t>)</w:t>
                  </w:r>
                  <w:r w:rsidR="00D4449A" w:rsidRPr="005641B6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  <w:lang w:eastAsia="pt-BR"/>
                    </w:rPr>
                    <w:t xml:space="preserve"> </w:t>
                  </w:r>
                  <w:r w:rsidR="00D4449A" w:rsidRPr="00EF3AB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  <w:lang w:eastAsia="pt-BR"/>
                    </w:rPr>
                    <w:t xml:space="preserve">: </w:t>
                  </w:r>
                  <w:r w:rsidR="00D4449A" w:rsidRPr="008C0688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  <w:lang w:eastAsia="pt-BR"/>
                    </w:rPr>
                    <w:t>E</w:t>
                  </w:r>
                  <w:r w:rsidR="00D4449A" w:rsidRPr="00EF3AB0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pt-BR"/>
                    </w:rPr>
                    <w:t xml:space="preserve">m busca das Índias: o caráter formativo de </w:t>
                  </w:r>
                  <w:r w:rsidR="00D4449A" w:rsidRPr="00EF3AB0">
                    <w:rPr>
                      <w:rFonts w:ascii="Arial" w:eastAsia="Times New Roman" w:hAnsi="Arial" w:cs="Arial"/>
                      <w:i/>
                      <w:color w:val="222222"/>
                      <w:sz w:val="24"/>
                      <w:szCs w:val="24"/>
                      <w:lang w:eastAsia="pt-BR"/>
                    </w:rPr>
                    <w:t>Guerra sem testemunhas</w:t>
                  </w:r>
                  <w:r w:rsidR="00D4449A" w:rsidRPr="00EF3AB0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pt-BR"/>
                    </w:rPr>
                    <w:t>.</w:t>
                  </w:r>
                </w:p>
                <w:p w:rsidR="005641B6" w:rsidRPr="009A7217" w:rsidRDefault="005641B6" w:rsidP="00EF3AB0">
                  <w:pPr>
                    <w:shd w:val="clear" w:color="auto" w:fill="FFFFFF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pt-BR"/>
                    </w:rPr>
                  </w:pPr>
                  <w:r w:rsidRPr="00EF3AB0">
                    <w:rPr>
                      <w:rFonts w:ascii="Arial" w:eastAsia="Times New Roman" w:hAnsi="Arial" w:cs="Arial"/>
                      <w:b/>
                      <w:color w:val="222222"/>
                      <w:sz w:val="24"/>
                      <w:szCs w:val="24"/>
                      <w:lang w:eastAsia="pt-BR"/>
                    </w:rPr>
                    <w:t xml:space="preserve">Profa. Dra. Darcy </w:t>
                  </w:r>
                  <w:proofErr w:type="spellStart"/>
                  <w:r w:rsidRPr="00EF3AB0">
                    <w:rPr>
                      <w:rFonts w:ascii="Arial" w:eastAsia="Times New Roman" w:hAnsi="Arial" w:cs="Arial"/>
                      <w:b/>
                      <w:color w:val="222222"/>
                      <w:sz w:val="24"/>
                      <w:szCs w:val="24"/>
                      <w:lang w:eastAsia="pt-BR"/>
                    </w:rPr>
                    <w:t>Attanasio</w:t>
                  </w:r>
                  <w:proofErr w:type="spellEnd"/>
                  <w:r w:rsidRPr="00EF3AB0">
                    <w:rPr>
                      <w:rFonts w:ascii="Arial" w:eastAsia="Times New Roman" w:hAnsi="Arial" w:cs="Arial"/>
                      <w:b/>
                      <w:color w:val="222222"/>
                      <w:sz w:val="24"/>
                      <w:szCs w:val="24"/>
                      <w:lang w:eastAsia="pt-B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color w:val="222222"/>
                      <w:sz w:val="24"/>
                      <w:szCs w:val="24"/>
                      <w:lang w:eastAsia="pt-BR"/>
                    </w:rPr>
                    <w:t>(</w:t>
                  </w:r>
                  <w:r w:rsidRPr="007D0D8D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pt-BR"/>
                    </w:rPr>
                    <w:t>douto</w:t>
                  </w:r>
                  <w:r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pt-BR"/>
                    </w:rPr>
                    <w:t xml:space="preserve">ra pela USP, </w:t>
                  </w:r>
                  <w:r w:rsidRPr="007D0D8D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pt-BR"/>
                    </w:rPr>
                    <w:t>palestrante e organizadora de minicursos nas áreas de Filoso</w:t>
                  </w:r>
                  <w:r w:rsidR="009A721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pt-BR"/>
                    </w:rPr>
                    <w:t>f</w:t>
                  </w:r>
                  <w:r w:rsidRPr="007D0D8D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pt-BR"/>
                    </w:rPr>
                    <w:t>ia e</w:t>
                  </w:r>
                  <w:r w:rsidR="009A721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pt-BR"/>
                    </w:rPr>
                    <w:t xml:space="preserve"> </w:t>
                  </w:r>
                  <w:r w:rsidRPr="007D0D8D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pt-BR"/>
                    </w:rPr>
                    <w:t xml:space="preserve">Literatura): </w:t>
                  </w:r>
                  <w:r w:rsidRPr="007D0D8D">
                    <w:rPr>
                      <w:rFonts w:ascii="Arial" w:hAnsi="Arial" w:cs="Arial"/>
                      <w:sz w:val="24"/>
                      <w:szCs w:val="24"/>
                    </w:rPr>
                    <w:t>Um b</w:t>
                  </w:r>
                  <w:r w:rsidRPr="00EF3AB0">
                    <w:rPr>
                      <w:rFonts w:ascii="Arial" w:hAnsi="Arial" w:cs="Arial"/>
                      <w:sz w:val="24"/>
                      <w:szCs w:val="24"/>
                    </w:rPr>
                    <w:t xml:space="preserve">anquete literário: a presença do Eros platônico em </w:t>
                  </w:r>
                  <w:r w:rsidRPr="00EF3AB0">
                    <w:rPr>
                      <w:rFonts w:ascii="Arial" w:hAnsi="Arial" w:cs="Arial"/>
                      <w:i/>
                      <w:sz w:val="24"/>
                      <w:szCs w:val="24"/>
                    </w:rPr>
                    <w:t>Guerra sem Testemunhas</w:t>
                  </w:r>
                  <w:r w:rsidR="009A7217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5641B6" w:rsidRDefault="005641B6" w:rsidP="00EF3AB0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  <w:lang w:eastAsia="pt-BR"/>
                    </w:rPr>
                  </w:pPr>
                </w:p>
                <w:p w:rsidR="005641B6" w:rsidRPr="005641B6" w:rsidRDefault="005641B6" w:rsidP="00EF3AB0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color w:val="222222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color w:val="222222"/>
                      <w:sz w:val="24"/>
                      <w:szCs w:val="24"/>
                      <w:lang w:eastAsia="pt-BR"/>
                    </w:rPr>
                    <w:t>Pausa</w:t>
                  </w:r>
                </w:p>
                <w:p w:rsidR="005641B6" w:rsidRDefault="005641B6" w:rsidP="00EF3AB0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  <w:lang w:eastAsia="pt-BR"/>
                    </w:rPr>
                  </w:pPr>
                </w:p>
                <w:p w:rsidR="005641B6" w:rsidRDefault="005641B6" w:rsidP="00EF3AB0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  <w:lang w:eastAsia="pt-BR"/>
                    </w:rPr>
                  </w:pPr>
                </w:p>
                <w:p w:rsidR="005641B6" w:rsidRDefault="005641B6" w:rsidP="00EF3AB0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  <w:lang w:eastAsia="pt-BR"/>
                    </w:rPr>
                  </w:pPr>
                </w:p>
                <w:p w:rsidR="00F02071" w:rsidRPr="00EF3AB0" w:rsidRDefault="005641B6" w:rsidP="00EF3AB0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  <w:lang w:eastAsia="pt-BR"/>
                    </w:rPr>
                    <w:t>Pro</w:t>
                  </w:r>
                  <w:r w:rsidR="00AC1B58" w:rsidRPr="00EF3AB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  <w:lang w:eastAsia="pt-BR"/>
                    </w:rPr>
                    <w:t>f. Dr.</w:t>
                  </w:r>
                  <w:r w:rsidR="00EF3AB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  <w:lang w:eastAsia="pt-BR"/>
                    </w:rPr>
                    <w:t xml:space="preserve"> </w:t>
                  </w:r>
                  <w:r w:rsidR="00F02071" w:rsidRPr="00EF3AB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  <w:lang w:eastAsia="pt-BR"/>
                    </w:rPr>
                    <w:t>Fábio Cavalcante de Andrade</w:t>
                  </w:r>
                  <w:r w:rsidR="00AC1B58" w:rsidRPr="00EF3AB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  <w:lang w:eastAsia="pt-BR"/>
                    </w:rPr>
                    <w:t xml:space="preserve"> </w:t>
                  </w:r>
                  <w:r w:rsidR="00AC1B58" w:rsidRPr="005641B6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  <w:lang w:eastAsia="pt-BR"/>
                    </w:rPr>
                    <w:t>(</w:t>
                  </w:r>
                  <w:r w:rsidR="007D0D8D" w:rsidRPr="005641B6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  <w:lang w:eastAsia="pt-BR"/>
                    </w:rPr>
                    <w:t>UFPE</w:t>
                  </w:r>
                  <w:proofErr w:type="gramStart"/>
                  <w:r w:rsidR="00AC1B58" w:rsidRPr="005641B6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  <w:lang w:eastAsia="pt-BR"/>
                    </w:rPr>
                    <w:t>)</w:t>
                  </w:r>
                  <w:r w:rsidR="00F02071" w:rsidRPr="005641B6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  <w:lang w:eastAsia="pt-BR"/>
                    </w:rPr>
                    <w:t>:</w:t>
                  </w:r>
                  <w:proofErr w:type="gramEnd"/>
                  <w:r w:rsidR="00F02071" w:rsidRPr="00EF3A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Osman Lins nas trincheiras do 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p</w:t>
                  </w:r>
                  <w:r w:rsidR="00F02071" w:rsidRPr="00EF3A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ensamento.</w:t>
                  </w:r>
                  <w:r w:rsidR="00EF3AB0" w:rsidRPr="00EF3A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br/>
                  </w:r>
                </w:p>
                <w:p w:rsidR="00F02071" w:rsidRPr="00EF3AB0" w:rsidRDefault="00EF3AB0" w:rsidP="00EF3AB0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pt-BR"/>
                    </w:rPr>
                  </w:pPr>
                  <w:r w:rsidRPr="00EF3AB0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pt-BR"/>
                    </w:rPr>
                    <w:br/>
                  </w:r>
                  <w:r w:rsidR="00F02071" w:rsidRPr="00EF3AB0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pt-BR"/>
                    </w:rPr>
                    <w:lastRenderedPageBreak/>
                    <w:t>Lançamento</w:t>
                  </w:r>
                  <w:r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pt-BR"/>
                    </w:rPr>
                    <w:t>:</w:t>
                  </w:r>
                  <w:r w:rsidR="00F02071" w:rsidRPr="00EF3AB0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pt-BR"/>
                    </w:rPr>
                    <w:t xml:space="preserve"> </w:t>
                  </w:r>
                  <w:r w:rsidR="00F02071" w:rsidRPr="00EF3AB0">
                    <w:rPr>
                      <w:rFonts w:ascii="Arial" w:eastAsia="Times New Roman" w:hAnsi="Arial" w:cs="Arial"/>
                      <w:b/>
                      <w:i/>
                      <w:color w:val="222222"/>
                      <w:sz w:val="24"/>
                      <w:szCs w:val="24"/>
                      <w:lang w:eastAsia="pt-BR"/>
                    </w:rPr>
                    <w:t xml:space="preserve">Problemas </w:t>
                  </w:r>
                  <w:proofErr w:type="spellStart"/>
                  <w:r w:rsidR="00F02071" w:rsidRPr="00EF3AB0">
                    <w:rPr>
                      <w:rFonts w:ascii="Arial" w:eastAsia="Times New Roman" w:hAnsi="Arial" w:cs="Arial"/>
                      <w:b/>
                      <w:i/>
                      <w:color w:val="222222"/>
                      <w:sz w:val="24"/>
                      <w:szCs w:val="24"/>
                      <w:lang w:eastAsia="pt-BR"/>
                    </w:rPr>
                    <w:t>inculturais</w:t>
                  </w:r>
                  <w:proofErr w:type="spellEnd"/>
                  <w:r w:rsidR="00F02071" w:rsidRPr="00EF3AB0">
                    <w:rPr>
                      <w:rFonts w:ascii="Arial" w:eastAsia="Times New Roman" w:hAnsi="Arial" w:cs="Arial"/>
                      <w:b/>
                      <w:i/>
                      <w:color w:val="222222"/>
                      <w:sz w:val="24"/>
                      <w:szCs w:val="24"/>
                      <w:lang w:eastAsia="pt-BR"/>
                    </w:rPr>
                    <w:t xml:space="preserve"> brasileiros</w:t>
                  </w:r>
                  <w:r w:rsidR="00F02071" w:rsidRPr="00EF3AB0">
                    <w:rPr>
                      <w:rFonts w:ascii="Arial" w:eastAsia="Times New Roman" w:hAnsi="Arial" w:cs="Arial"/>
                      <w:i/>
                      <w:color w:val="222222"/>
                      <w:sz w:val="24"/>
                      <w:szCs w:val="24"/>
                      <w:lang w:eastAsia="pt-BR"/>
                    </w:rPr>
                    <w:t xml:space="preserve">, </w:t>
                  </w:r>
                  <w:r w:rsidR="00F02071" w:rsidRPr="00EF3AB0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pt-BR"/>
                    </w:rPr>
                    <w:t>de Osman Lins</w:t>
                  </w:r>
                  <w:r w:rsidR="009A721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pt-BR"/>
                    </w:rPr>
                    <w:t>.</w:t>
                  </w:r>
                  <w:r w:rsidR="00F02071" w:rsidRPr="00EF3AB0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  <w:p w:rsidR="00F02071" w:rsidRPr="00EF3AB0" w:rsidRDefault="00F02071" w:rsidP="00EF3AB0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EF3A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  <w:p w:rsidR="00561C2B" w:rsidRDefault="00561C2B" w:rsidP="00EF3AB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pt-BR"/>
                    </w:rPr>
                  </w:pPr>
                </w:p>
                <w:p w:rsidR="00EF3AB0" w:rsidRPr="00EF3AB0" w:rsidRDefault="00EF3AB0" w:rsidP="00EF3AB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pt-BR"/>
                    </w:rPr>
                  </w:pPr>
                </w:p>
              </w:tc>
            </w:tr>
            <w:tr w:rsidR="004329BF" w:rsidRPr="00EF3AB0" w:rsidTr="00690821">
              <w:tc>
                <w:tcPr>
                  <w:tcW w:w="10065" w:type="dxa"/>
                  <w:vAlign w:val="center"/>
                </w:tcPr>
                <w:p w:rsidR="007725B1" w:rsidRDefault="004329BF" w:rsidP="00EF3AB0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FF0000"/>
                      <w:sz w:val="28"/>
                      <w:szCs w:val="28"/>
                      <w:lang w:eastAsia="pt-BR"/>
                    </w:rPr>
                  </w:pPr>
                  <w:r w:rsidRPr="00EF3AB0">
                    <w:rPr>
                      <w:rFonts w:ascii="Arial" w:eastAsia="Times New Roman" w:hAnsi="Arial" w:cs="Arial"/>
                      <w:b/>
                      <w:color w:val="FF0000"/>
                      <w:sz w:val="28"/>
                      <w:szCs w:val="28"/>
                      <w:lang w:eastAsia="pt-BR"/>
                    </w:rPr>
                    <w:lastRenderedPageBreak/>
                    <w:t>25 de outubro</w:t>
                  </w:r>
                </w:p>
                <w:p w:rsidR="005641B6" w:rsidRPr="00EF3AB0" w:rsidRDefault="005641B6" w:rsidP="00EF3AB0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FF0000"/>
                      <w:sz w:val="28"/>
                      <w:szCs w:val="28"/>
                      <w:lang w:eastAsia="pt-BR"/>
                    </w:rPr>
                  </w:pPr>
                </w:p>
                <w:p w:rsidR="007725B1" w:rsidRPr="00EF3AB0" w:rsidRDefault="00EF3AB0" w:rsidP="00EF3AB0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  <w:lang w:eastAsia="pt-BR"/>
                    </w:rPr>
                  </w:pPr>
                  <w:r w:rsidRPr="00EF3A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br/>
                  </w:r>
                  <w:r w:rsidR="00AC1B58" w:rsidRPr="008C0688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pt-BR"/>
                    </w:rPr>
                    <w:t xml:space="preserve">Prof. </w:t>
                  </w:r>
                  <w:proofErr w:type="spellStart"/>
                  <w:r w:rsidR="00AC1B58" w:rsidRPr="008C0688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pt-BR"/>
                    </w:rPr>
                    <w:t>Dr</w:t>
                  </w:r>
                  <w:proofErr w:type="spellEnd"/>
                  <w:r w:rsidR="00AC1B58" w:rsidRPr="008C0688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r w:rsidR="007725B1" w:rsidRPr="008C0688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pt-BR"/>
                    </w:rPr>
                    <w:t>Ed</w:t>
                  </w:r>
                  <w:r w:rsidR="004329BF" w:rsidRPr="008C0688">
                    <w:rPr>
                      <w:rFonts w:ascii="Arial" w:hAnsi="Arial" w:cs="Arial"/>
                      <w:b/>
                      <w:sz w:val="24"/>
                      <w:szCs w:val="24"/>
                    </w:rPr>
                    <w:t>er Rodrigues</w:t>
                  </w:r>
                  <w:r w:rsidR="00431BE0" w:rsidRPr="00EF3AB0">
                    <w:rPr>
                      <w:rFonts w:ascii="Arial" w:hAnsi="Arial" w:cs="Arial"/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9A7217">
                    <w:rPr>
                      <w:rFonts w:ascii="Arial" w:hAnsi="Arial" w:cs="Arial"/>
                      <w:sz w:val="24"/>
                      <w:szCs w:val="24"/>
                    </w:rPr>
                    <w:t>p</w:t>
                  </w:r>
                  <w:r w:rsidR="00431BE0" w:rsidRPr="00EF3AB0">
                    <w:rPr>
                      <w:rFonts w:ascii="Arial" w:hAnsi="Arial" w:cs="Arial"/>
                      <w:sz w:val="24"/>
                      <w:szCs w:val="24"/>
                    </w:rPr>
                    <w:t>ós</w:t>
                  </w:r>
                  <w:r w:rsidR="000F7549" w:rsidRPr="00EF3AB0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="009A7217"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  <w:r w:rsidR="000F7549" w:rsidRPr="00EF3AB0">
                    <w:rPr>
                      <w:rFonts w:ascii="Arial" w:hAnsi="Arial" w:cs="Arial"/>
                      <w:sz w:val="24"/>
                      <w:szCs w:val="24"/>
                    </w:rPr>
                    <w:t>outorando</w:t>
                  </w:r>
                  <w:proofErr w:type="spellEnd"/>
                  <w:r w:rsidR="00431BE0" w:rsidRPr="00EF3AB0">
                    <w:rPr>
                      <w:rFonts w:ascii="Arial" w:hAnsi="Arial" w:cs="Arial"/>
                      <w:sz w:val="24"/>
                      <w:szCs w:val="24"/>
                    </w:rPr>
                    <w:t xml:space="preserve"> do</w:t>
                  </w:r>
                  <w:r w:rsidRPr="00EF3AB0">
                    <w:rPr>
                      <w:rFonts w:ascii="Arial" w:hAnsi="Arial" w:cs="Arial"/>
                      <w:sz w:val="24"/>
                      <w:szCs w:val="24"/>
                    </w:rPr>
                    <w:t xml:space="preserve"> I</w:t>
                  </w:r>
                  <w:r w:rsidR="00431BE0" w:rsidRPr="00EF3AB0">
                    <w:rPr>
                      <w:rFonts w:ascii="Arial" w:hAnsi="Arial" w:cs="Arial"/>
                      <w:sz w:val="24"/>
                      <w:szCs w:val="24"/>
                    </w:rPr>
                    <w:t>EB/USP)</w:t>
                  </w:r>
                  <w:r w:rsidR="004329BF" w:rsidRPr="00EF3AB0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 w:rsidR="004329BF" w:rsidRPr="00EF3AB0">
                    <w:rPr>
                      <w:rFonts w:ascii="Arial" w:hAnsi="Arial" w:cs="Arial"/>
                      <w:bCs/>
                      <w:i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  <w:t>Noite profunda</w:t>
                  </w:r>
                  <w:r w:rsidR="004329BF" w:rsidRPr="00EF3AB0">
                    <w:rPr>
                      <w:rFonts w:ascii="Arial" w:hAnsi="Arial" w:cs="Arial"/>
                      <w:bCs/>
                      <w:color w:val="222222"/>
                      <w:sz w:val="24"/>
                      <w:szCs w:val="24"/>
                      <w:shd w:val="clear" w:color="auto" w:fill="FFFFFF"/>
                    </w:rPr>
                    <w:t> e </w:t>
                  </w:r>
                  <w:r w:rsidR="004329BF" w:rsidRPr="00EF3AB0">
                    <w:rPr>
                      <w:rFonts w:ascii="Arial" w:hAnsi="Arial" w:cs="Arial"/>
                      <w:bCs/>
                      <w:i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  <w:t>Os</w:t>
                  </w:r>
                  <w:r>
                    <w:rPr>
                      <w:rFonts w:ascii="Arial" w:hAnsi="Arial" w:cs="Arial"/>
                      <w:bCs/>
                      <w:i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7D0D8D">
                    <w:rPr>
                      <w:rFonts w:ascii="Arial" w:hAnsi="Arial" w:cs="Arial"/>
                      <w:bCs/>
                      <w:i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  <w:t>E</w:t>
                  </w:r>
                  <w:r w:rsidR="004329BF" w:rsidRPr="00EF3AB0">
                    <w:rPr>
                      <w:rFonts w:ascii="Arial" w:hAnsi="Arial" w:cs="Arial"/>
                      <w:bCs/>
                      <w:i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  <w:t>spelhos</w:t>
                  </w:r>
                  <w:r w:rsidR="004329BF" w:rsidRPr="00EF3AB0">
                    <w:rPr>
                      <w:rFonts w:ascii="Arial" w:hAnsi="Arial" w:cs="Arial"/>
                      <w:bCs/>
                      <w:color w:val="222222"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="004329BF" w:rsidRPr="00EF3AB0">
                    <w:rPr>
                      <w:rFonts w:ascii="Arial" w:hAnsi="Arial" w:cs="Arial"/>
                      <w:bCs/>
                      <w:i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="004329BF" w:rsidRPr="00EF3AB0">
                    <w:rPr>
                      <w:rFonts w:ascii="Arial" w:hAnsi="Arial" w:cs="Arial"/>
                      <w:bCs/>
                      <w:color w:val="222222"/>
                      <w:sz w:val="24"/>
                      <w:szCs w:val="24"/>
                      <w:shd w:val="clear" w:color="auto" w:fill="FFFFFF"/>
                    </w:rPr>
                    <w:t>Apenas um exercício literário?</w:t>
                  </w:r>
                  <w:r>
                    <w:rPr>
                      <w:rFonts w:ascii="Arial" w:hAnsi="Arial" w:cs="Arial"/>
                      <w:bCs/>
                      <w:color w:val="222222"/>
                      <w:sz w:val="24"/>
                      <w:szCs w:val="24"/>
                      <w:shd w:val="clear" w:color="auto" w:fill="FFFFFF"/>
                    </w:rPr>
                    <w:br/>
                  </w:r>
                </w:p>
                <w:p w:rsidR="00DE7801" w:rsidRPr="00EF3AB0" w:rsidRDefault="004329BF" w:rsidP="00EF3AB0">
                  <w:pPr>
                    <w:shd w:val="clear" w:color="auto" w:fill="FFFFFF"/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  <w:lang w:eastAsia="pt-BR"/>
                    </w:rPr>
                  </w:pPr>
                  <w:r w:rsidRPr="008C068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  <w:lang w:eastAsia="pt-BR"/>
                    </w:rPr>
                    <w:t>Adilson</w:t>
                  </w:r>
                  <w:r w:rsidR="00F90CC5" w:rsidRPr="008C068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  <w:lang w:eastAsia="pt-BR"/>
                    </w:rPr>
                    <w:t xml:space="preserve"> Fernando</w:t>
                  </w:r>
                  <w:r w:rsidRPr="008C068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8C068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  <w:lang w:eastAsia="pt-BR"/>
                    </w:rPr>
                    <w:t>Franzin</w:t>
                  </w:r>
                  <w:proofErr w:type="spellEnd"/>
                  <w:r w:rsidR="00AC1B58" w:rsidRPr="00EF3AB0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  <w:lang w:eastAsia="pt-BR"/>
                    </w:rPr>
                    <w:t xml:space="preserve"> (doutorando DTLLC</w:t>
                  </w:r>
                  <w:r w:rsidR="00C91C73" w:rsidRPr="00EF3AB0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  <w:lang w:eastAsia="pt-BR"/>
                    </w:rPr>
                    <w:t>/USP</w:t>
                  </w:r>
                  <w:r w:rsidR="00F90CC5" w:rsidRPr="00EF3AB0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  <w:lang w:eastAsia="pt-BR"/>
                    </w:rPr>
                    <w:t xml:space="preserve"> e </w:t>
                  </w:r>
                  <w:proofErr w:type="spellStart"/>
                  <w:r w:rsidR="00F90CC5" w:rsidRPr="00EF3AB0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  <w:lang w:eastAsia="pt-BR"/>
                    </w:rPr>
                    <w:t>Université</w:t>
                  </w:r>
                  <w:proofErr w:type="spellEnd"/>
                  <w:r w:rsidR="00F90CC5" w:rsidRPr="00EF3AB0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  <w:lang w:eastAsia="pt-BR"/>
                    </w:rPr>
                    <w:t xml:space="preserve"> Paris-Sorbonne</w:t>
                  </w:r>
                  <w:r w:rsidR="00AC1B58" w:rsidRPr="00EF3AB0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  <w:lang w:eastAsia="pt-BR"/>
                    </w:rPr>
                    <w:t>)</w:t>
                  </w:r>
                  <w:r w:rsidRPr="00EF3AB0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  <w:lang w:eastAsia="pt-BR"/>
                    </w:rPr>
                    <w:t>: Osman Lins e Mia Couto</w:t>
                  </w:r>
                  <w:r w:rsidR="00C34216" w:rsidRPr="00EF3AB0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  <w:lang w:eastAsia="pt-BR"/>
                    </w:rPr>
                    <w:t xml:space="preserve">: um inusitado encontro nas </w:t>
                  </w:r>
                  <w:r w:rsidR="00C91C73" w:rsidRPr="00EF3AB0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  <w:lang w:eastAsia="pt-BR"/>
                    </w:rPr>
                    <w:t>a</w:t>
                  </w:r>
                  <w:r w:rsidR="00C34216" w:rsidRPr="00EF3AB0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  <w:lang w:eastAsia="pt-BR"/>
                    </w:rPr>
                    <w:t>lturas.</w:t>
                  </w:r>
                </w:p>
                <w:p w:rsidR="00DE7801" w:rsidRPr="00EF3AB0" w:rsidRDefault="00DE7801" w:rsidP="00EF3AB0">
                  <w:pPr>
                    <w:shd w:val="clear" w:color="auto" w:fill="FFFFFF"/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  <w:lang w:eastAsia="pt-BR"/>
                    </w:rPr>
                  </w:pPr>
                  <w:r w:rsidRPr="008C068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  <w:lang w:eastAsia="pt-BR"/>
                    </w:rPr>
                    <w:t>Profa. Dra. Sandra Margarida</w:t>
                  </w:r>
                  <w:r w:rsidRPr="00EF3AB0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8C068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  <w:lang w:eastAsia="pt-BR"/>
                    </w:rPr>
                    <w:t>Nitrini</w:t>
                  </w:r>
                  <w:proofErr w:type="spellEnd"/>
                  <w:r w:rsidR="008C068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  <w:lang w:eastAsia="pt-BR"/>
                    </w:rPr>
                    <w:t xml:space="preserve"> </w:t>
                  </w:r>
                  <w:r w:rsidR="008C0688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  <w:lang w:eastAsia="pt-BR"/>
                    </w:rPr>
                    <w:t>(DTLLC/USP</w:t>
                  </w:r>
                  <w:proofErr w:type="gramStart"/>
                  <w:r w:rsidR="008C0688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  <w:lang w:eastAsia="pt-BR"/>
                    </w:rPr>
                    <w:t>)</w:t>
                  </w:r>
                  <w:r w:rsidRPr="00EF3AB0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  <w:lang w:eastAsia="pt-BR"/>
                    </w:rPr>
                    <w:t xml:space="preserve"> </w:t>
                  </w:r>
                  <w:r w:rsidR="008C0688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  <w:lang w:eastAsia="pt-BR"/>
                    </w:rPr>
                    <w:t>:</w:t>
                  </w:r>
                  <w:proofErr w:type="gramEnd"/>
                  <w:r w:rsidRPr="00EF3AB0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  <w:lang w:eastAsia="pt-BR"/>
                    </w:rPr>
                    <w:t>Osman Lins</w:t>
                  </w:r>
                  <w:r w:rsidR="00C67635" w:rsidRPr="00EF3AB0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  <w:lang w:eastAsia="pt-BR"/>
                    </w:rPr>
                    <w:t>,</w:t>
                  </w:r>
                  <w:r w:rsidRPr="00EF3AB0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  <w:lang w:eastAsia="pt-BR"/>
                    </w:rPr>
                    <w:t xml:space="preserve"> crítico </w:t>
                  </w:r>
                  <w:r w:rsidR="00C34216" w:rsidRPr="00EF3AB0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  <w:lang w:eastAsia="pt-BR"/>
                    </w:rPr>
                    <w:t>dos</w:t>
                  </w:r>
                  <w:r w:rsidRPr="00EF3AB0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  <w:lang w:eastAsia="pt-BR"/>
                    </w:rPr>
                    <w:t xml:space="preserve"> manuais </w:t>
                  </w:r>
                  <w:r w:rsidR="00C67635" w:rsidRPr="00EF3AB0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  <w:lang w:eastAsia="pt-BR"/>
                    </w:rPr>
                    <w:t>e</w:t>
                  </w:r>
                  <w:r w:rsidRPr="00EF3AB0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  <w:lang w:eastAsia="pt-BR"/>
                    </w:rPr>
                    <w:t xml:space="preserve"> professor de </w:t>
                  </w:r>
                  <w:r w:rsidR="00C67635" w:rsidRPr="00EF3AB0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  <w:lang w:eastAsia="pt-BR"/>
                    </w:rPr>
                    <w:t>l</w:t>
                  </w:r>
                  <w:r w:rsidRPr="00EF3AB0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  <w:lang w:eastAsia="pt-BR"/>
                    </w:rPr>
                    <w:t xml:space="preserve">iteratura </w:t>
                  </w:r>
                  <w:r w:rsidR="00C67635" w:rsidRPr="00EF3AB0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  <w:lang w:eastAsia="pt-BR"/>
                    </w:rPr>
                    <w:t>b</w:t>
                  </w:r>
                  <w:r w:rsidRPr="00EF3AB0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  <w:lang w:eastAsia="pt-BR"/>
                    </w:rPr>
                    <w:t>rasileira.</w:t>
                  </w:r>
                </w:p>
                <w:p w:rsidR="00DE7801" w:rsidRPr="00E53406" w:rsidRDefault="00EF3AB0" w:rsidP="00EF3AB0">
                  <w:pPr>
                    <w:shd w:val="clear" w:color="auto" w:fill="FFFFFF"/>
                    <w:rPr>
                      <w:rFonts w:ascii="Arial" w:eastAsia="Times New Roman" w:hAnsi="Arial" w:cs="Arial"/>
                      <w:b/>
                      <w:bCs/>
                      <w:i/>
                      <w:color w:val="222222"/>
                      <w:sz w:val="24"/>
                      <w:szCs w:val="24"/>
                      <w:lang w:eastAsia="pt-BR"/>
                    </w:rPr>
                  </w:pPr>
                  <w:r w:rsidRPr="00EF3AB0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  <w:lang w:eastAsia="pt-BR"/>
                    </w:rPr>
                    <w:br/>
                  </w:r>
                  <w:r w:rsidR="00DE7801" w:rsidRPr="00E53406">
                    <w:rPr>
                      <w:rFonts w:ascii="Arial" w:eastAsia="Times New Roman" w:hAnsi="Arial" w:cs="Arial"/>
                      <w:b/>
                      <w:bCs/>
                      <w:i/>
                      <w:color w:val="222222"/>
                      <w:sz w:val="24"/>
                      <w:szCs w:val="24"/>
                      <w:lang w:eastAsia="pt-BR"/>
                    </w:rPr>
                    <w:t>Pausa</w:t>
                  </w:r>
                </w:p>
              </w:tc>
            </w:tr>
            <w:tr w:rsidR="00DE7801" w:rsidRPr="00EF3AB0" w:rsidTr="00690821">
              <w:tc>
                <w:tcPr>
                  <w:tcW w:w="10065" w:type="dxa"/>
                  <w:vAlign w:val="center"/>
                </w:tcPr>
                <w:p w:rsidR="00DE7801" w:rsidRPr="00EF3AB0" w:rsidRDefault="00DE7801" w:rsidP="00EF3AB0">
                  <w:pPr>
                    <w:rPr>
                      <w:rFonts w:ascii="Arial" w:hAnsi="Arial" w:cs="Arial"/>
                      <w:b/>
                      <w:bCs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</w:p>
                <w:p w:rsidR="00DE7801" w:rsidRPr="00EF3AB0" w:rsidRDefault="00DE7801" w:rsidP="00EF3AB0">
                  <w:pPr>
                    <w:shd w:val="clear" w:color="auto" w:fill="FFFFFF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  <w:lang w:eastAsia="pt-BR"/>
                    </w:rPr>
                  </w:pPr>
                  <w:r w:rsidRPr="00EF3AB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  <w:lang w:eastAsia="pt-BR"/>
                    </w:rPr>
                    <w:t>Exposição do Material das aulas de Osman Lins</w:t>
                  </w:r>
                  <w:r w:rsidR="00EF3AB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  <w:lang w:eastAsia="pt-BR"/>
                    </w:rPr>
                    <w:t xml:space="preserve">: </w:t>
                  </w:r>
                  <w:r w:rsidR="00914101" w:rsidRPr="005641B6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  <w:lang w:eastAsia="pt-BR"/>
                    </w:rPr>
                    <w:t>das</w:t>
                  </w:r>
                  <w:r w:rsidRPr="00EF3AB0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  <w:lang w:eastAsia="pt-BR"/>
                    </w:rPr>
                    <w:t>16 às 1</w:t>
                  </w:r>
                  <w:r w:rsidR="000B1176" w:rsidRPr="00EF3AB0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  <w:lang w:eastAsia="pt-BR"/>
                    </w:rPr>
                    <w:t>8</w:t>
                  </w:r>
                  <w:r w:rsidRPr="00EF3AB0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  <w:lang w:eastAsia="pt-BR"/>
                    </w:rPr>
                    <w:t xml:space="preserve"> horas</w:t>
                  </w:r>
                  <w:r w:rsidR="00914101" w:rsidRPr="00EF3AB0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  <w:lang w:eastAsia="pt-BR"/>
                    </w:rPr>
                    <w:t xml:space="preserve">, </w:t>
                  </w:r>
                  <w:r w:rsidR="00B516B7" w:rsidRPr="00EF3AB0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  <w:lang w:eastAsia="pt-BR"/>
                    </w:rPr>
                    <w:t>na sala do colóquio.</w:t>
                  </w:r>
                  <w:r w:rsidR="00EF3AB0" w:rsidRPr="00EF3AB0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  <w:lang w:eastAsia="pt-BR"/>
                    </w:rPr>
                    <w:br/>
                  </w:r>
                </w:p>
                <w:p w:rsidR="00DE7801" w:rsidRPr="00EF3AB0" w:rsidRDefault="00DE7801" w:rsidP="00EF3AB0">
                  <w:pPr>
                    <w:shd w:val="clear" w:color="auto" w:fill="FFFFFF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  <w:lang w:eastAsia="pt-BR"/>
                    </w:rPr>
                  </w:pPr>
                  <w:r w:rsidRPr="00EF3AB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  <w:lang w:eastAsia="pt-BR"/>
                    </w:rPr>
                    <w:t>Encerramento</w:t>
                  </w:r>
                </w:p>
              </w:tc>
            </w:tr>
            <w:tr w:rsidR="00DE7801" w:rsidRPr="00EF3AB0" w:rsidTr="00690821">
              <w:tc>
                <w:tcPr>
                  <w:tcW w:w="10065" w:type="dxa"/>
                  <w:vAlign w:val="center"/>
                </w:tcPr>
                <w:p w:rsidR="00DE7801" w:rsidRPr="00EF3AB0" w:rsidRDefault="00DE7801" w:rsidP="00EF3AB0">
                  <w:pPr>
                    <w:shd w:val="clear" w:color="auto" w:fill="FFFFFF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lang w:eastAsia="pt-BR"/>
                    </w:rPr>
                  </w:pPr>
                </w:p>
              </w:tc>
            </w:tr>
            <w:tr w:rsidR="00DE7801" w:rsidRPr="00EF3AB0" w:rsidTr="00690821">
              <w:tc>
                <w:tcPr>
                  <w:tcW w:w="10065" w:type="dxa"/>
                  <w:vAlign w:val="center"/>
                </w:tcPr>
                <w:p w:rsidR="00E14D92" w:rsidRPr="00EF3AB0" w:rsidRDefault="00E14D92" w:rsidP="00EF3AB0">
                  <w:pPr>
                    <w:shd w:val="clear" w:color="auto" w:fill="FFFFFF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lang w:eastAsia="pt-BR"/>
                    </w:rPr>
                  </w:pPr>
                </w:p>
              </w:tc>
            </w:tr>
            <w:tr w:rsidR="00DE7801" w:rsidRPr="00EF3AB0" w:rsidTr="00690821">
              <w:tc>
                <w:tcPr>
                  <w:tcW w:w="10065" w:type="dxa"/>
                  <w:vAlign w:val="center"/>
                </w:tcPr>
                <w:p w:rsidR="00DE7801" w:rsidRPr="00EF3AB0" w:rsidRDefault="00DE7801" w:rsidP="00EF3AB0">
                  <w:pPr>
                    <w:shd w:val="clear" w:color="auto" w:fill="FFFFFF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lang w:eastAsia="pt-BR"/>
                    </w:rPr>
                  </w:pPr>
                </w:p>
              </w:tc>
            </w:tr>
            <w:tr w:rsidR="00DE7801" w:rsidRPr="00EF3AB0" w:rsidTr="00690821">
              <w:tc>
                <w:tcPr>
                  <w:tcW w:w="10065" w:type="dxa"/>
                  <w:vAlign w:val="center"/>
                </w:tcPr>
                <w:p w:rsidR="0088796F" w:rsidRPr="00A66C6C" w:rsidRDefault="0088796F" w:rsidP="00A66C6C">
                  <w:pPr>
                    <w:shd w:val="clear" w:color="auto" w:fill="FFFFFF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7801" w:rsidRPr="00EF3AB0" w:rsidTr="00690821">
              <w:tc>
                <w:tcPr>
                  <w:tcW w:w="10065" w:type="dxa"/>
                  <w:vAlign w:val="center"/>
                </w:tcPr>
                <w:p w:rsidR="00DE7801" w:rsidRPr="00A66C6C" w:rsidRDefault="00DE7801" w:rsidP="00EF3AB0">
                  <w:pPr>
                    <w:shd w:val="clear" w:color="auto" w:fill="FFFFFF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7801" w:rsidRPr="00EF3AB0" w:rsidTr="00690821">
              <w:tc>
                <w:tcPr>
                  <w:tcW w:w="10065" w:type="dxa"/>
                  <w:vAlign w:val="center"/>
                </w:tcPr>
                <w:p w:rsidR="008D6970" w:rsidRPr="00A66C6C" w:rsidRDefault="008D6970" w:rsidP="00A66C6C">
                  <w:pPr>
                    <w:shd w:val="clear" w:color="auto" w:fill="FFFFFF"/>
                    <w:spacing w:after="0" w:line="36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7801" w:rsidRPr="00EF3AB0" w:rsidTr="00690821">
              <w:tc>
                <w:tcPr>
                  <w:tcW w:w="10065" w:type="dxa"/>
                  <w:vAlign w:val="center"/>
                </w:tcPr>
                <w:p w:rsidR="00DE7801" w:rsidRPr="00A66C6C" w:rsidRDefault="00DE7801" w:rsidP="00EF3AB0">
                  <w:pPr>
                    <w:shd w:val="clear" w:color="auto" w:fill="FFFFFF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7801" w:rsidRPr="00EF3AB0" w:rsidTr="00690821">
              <w:tc>
                <w:tcPr>
                  <w:tcW w:w="10065" w:type="dxa"/>
                  <w:vAlign w:val="center"/>
                </w:tcPr>
                <w:p w:rsidR="00DE7801" w:rsidRPr="00A66C6C" w:rsidRDefault="00DE7801" w:rsidP="00EF3AB0">
                  <w:pPr>
                    <w:shd w:val="clear" w:color="auto" w:fill="FFFFFF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7801" w:rsidRPr="00EF3AB0" w:rsidTr="00690821">
              <w:tc>
                <w:tcPr>
                  <w:tcW w:w="10065" w:type="dxa"/>
                  <w:vAlign w:val="center"/>
                </w:tcPr>
                <w:p w:rsidR="00DE7801" w:rsidRPr="00A66C6C" w:rsidRDefault="00DE7801" w:rsidP="00EF3AB0">
                  <w:pPr>
                    <w:shd w:val="clear" w:color="auto" w:fill="FFFFFF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7801" w:rsidRPr="00EF3AB0" w:rsidTr="00690821">
              <w:tc>
                <w:tcPr>
                  <w:tcW w:w="10065" w:type="dxa"/>
                  <w:vAlign w:val="center"/>
                </w:tcPr>
                <w:p w:rsidR="00DE7801" w:rsidRPr="00A66C6C" w:rsidRDefault="00DE7801" w:rsidP="00EF3AB0">
                  <w:pPr>
                    <w:shd w:val="clear" w:color="auto" w:fill="FFFFFF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7801" w:rsidRPr="00EF3AB0" w:rsidTr="00690821">
              <w:tc>
                <w:tcPr>
                  <w:tcW w:w="10065" w:type="dxa"/>
                  <w:vAlign w:val="center"/>
                </w:tcPr>
                <w:p w:rsidR="00DE7801" w:rsidRPr="00A66C6C" w:rsidRDefault="00DE7801" w:rsidP="00EF3AB0">
                  <w:pPr>
                    <w:shd w:val="clear" w:color="auto" w:fill="FFFFFF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7801" w:rsidRPr="00EF3AB0" w:rsidTr="00690821">
              <w:tc>
                <w:tcPr>
                  <w:tcW w:w="10065" w:type="dxa"/>
                  <w:vAlign w:val="center"/>
                </w:tcPr>
                <w:p w:rsidR="00DE7801" w:rsidRPr="00A66C6C" w:rsidRDefault="00DE7801" w:rsidP="00EF3AB0">
                  <w:pPr>
                    <w:shd w:val="clear" w:color="auto" w:fill="FFFFFF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7801" w:rsidRPr="00EF3AB0" w:rsidTr="00690821">
              <w:tc>
                <w:tcPr>
                  <w:tcW w:w="10065" w:type="dxa"/>
                  <w:vAlign w:val="center"/>
                </w:tcPr>
                <w:p w:rsidR="00DE7801" w:rsidRPr="00A66C6C" w:rsidRDefault="00DE7801" w:rsidP="00EF3AB0">
                  <w:pPr>
                    <w:shd w:val="clear" w:color="auto" w:fill="FFFFFF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7801" w:rsidRPr="00EF3AB0" w:rsidTr="00690821">
              <w:tc>
                <w:tcPr>
                  <w:tcW w:w="10065" w:type="dxa"/>
                  <w:vAlign w:val="center"/>
                </w:tcPr>
                <w:p w:rsidR="00DE7801" w:rsidRPr="00EF3AB0" w:rsidRDefault="00DE7801" w:rsidP="00EF3AB0">
                  <w:pPr>
                    <w:shd w:val="clear" w:color="auto" w:fill="FFFFFF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lang w:eastAsia="pt-BR"/>
                    </w:rPr>
                  </w:pPr>
                </w:p>
              </w:tc>
            </w:tr>
            <w:tr w:rsidR="00DE7801" w:rsidRPr="00EF3AB0" w:rsidTr="00690821">
              <w:tc>
                <w:tcPr>
                  <w:tcW w:w="10065" w:type="dxa"/>
                  <w:vAlign w:val="center"/>
                </w:tcPr>
                <w:p w:rsidR="00DE7801" w:rsidRPr="00EF3AB0" w:rsidRDefault="00DE7801" w:rsidP="00EF3AB0">
                  <w:pPr>
                    <w:shd w:val="clear" w:color="auto" w:fill="FFFFFF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lang w:eastAsia="pt-BR"/>
                    </w:rPr>
                  </w:pPr>
                </w:p>
              </w:tc>
            </w:tr>
            <w:tr w:rsidR="00DE7801" w:rsidRPr="00EF3AB0" w:rsidTr="00690821">
              <w:tc>
                <w:tcPr>
                  <w:tcW w:w="10065" w:type="dxa"/>
                  <w:vAlign w:val="center"/>
                </w:tcPr>
                <w:p w:rsidR="00DE7801" w:rsidRPr="00EF3AB0" w:rsidRDefault="00DE7801" w:rsidP="00EF3AB0">
                  <w:pPr>
                    <w:shd w:val="clear" w:color="auto" w:fill="FFFFFF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lang w:eastAsia="pt-BR"/>
                    </w:rPr>
                  </w:pPr>
                </w:p>
              </w:tc>
            </w:tr>
            <w:tr w:rsidR="00DE7801" w:rsidRPr="00EF3AB0" w:rsidTr="00690821">
              <w:tc>
                <w:tcPr>
                  <w:tcW w:w="10065" w:type="dxa"/>
                  <w:vAlign w:val="center"/>
                </w:tcPr>
                <w:p w:rsidR="00DE7801" w:rsidRPr="00EF3AB0" w:rsidRDefault="00DE7801" w:rsidP="00EF3AB0">
                  <w:pPr>
                    <w:shd w:val="clear" w:color="auto" w:fill="FFFFFF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lang w:eastAsia="pt-BR"/>
                    </w:rPr>
                  </w:pPr>
                </w:p>
              </w:tc>
            </w:tr>
            <w:tr w:rsidR="00DE7801" w:rsidRPr="00EF3AB0" w:rsidTr="00690821">
              <w:tc>
                <w:tcPr>
                  <w:tcW w:w="10065" w:type="dxa"/>
                  <w:vAlign w:val="center"/>
                </w:tcPr>
                <w:p w:rsidR="00DE7801" w:rsidRPr="00EF3AB0" w:rsidRDefault="00DE7801" w:rsidP="00EF3AB0">
                  <w:pPr>
                    <w:shd w:val="clear" w:color="auto" w:fill="FFFFFF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lang w:eastAsia="pt-BR"/>
                    </w:rPr>
                  </w:pPr>
                </w:p>
              </w:tc>
            </w:tr>
            <w:tr w:rsidR="00DE7801" w:rsidRPr="00EF3AB0" w:rsidTr="00690821">
              <w:tc>
                <w:tcPr>
                  <w:tcW w:w="10065" w:type="dxa"/>
                  <w:vAlign w:val="center"/>
                </w:tcPr>
                <w:p w:rsidR="00DE7801" w:rsidRPr="00EF3AB0" w:rsidRDefault="00DE7801" w:rsidP="00EF3AB0">
                  <w:pPr>
                    <w:shd w:val="clear" w:color="auto" w:fill="FFFFFF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lang w:eastAsia="pt-BR"/>
                    </w:rPr>
                  </w:pPr>
                </w:p>
              </w:tc>
            </w:tr>
            <w:tr w:rsidR="00DE7801" w:rsidRPr="00EF3AB0" w:rsidTr="00690821">
              <w:tc>
                <w:tcPr>
                  <w:tcW w:w="10065" w:type="dxa"/>
                  <w:vAlign w:val="center"/>
                </w:tcPr>
                <w:p w:rsidR="00DE7801" w:rsidRPr="00EF3AB0" w:rsidRDefault="00DE7801" w:rsidP="00EF3AB0">
                  <w:pPr>
                    <w:shd w:val="clear" w:color="auto" w:fill="FFFFFF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lang w:eastAsia="pt-BR"/>
                    </w:rPr>
                  </w:pPr>
                </w:p>
              </w:tc>
            </w:tr>
            <w:tr w:rsidR="00DE7801" w:rsidRPr="00EF3AB0" w:rsidTr="00690821">
              <w:tc>
                <w:tcPr>
                  <w:tcW w:w="10065" w:type="dxa"/>
                  <w:vAlign w:val="center"/>
                </w:tcPr>
                <w:p w:rsidR="00DE7801" w:rsidRPr="00EF3AB0" w:rsidRDefault="00DE7801" w:rsidP="00EF3AB0">
                  <w:pPr>
                    <w:shd w:val="clear" w:color="auto" w:fill="FFFFFF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lang w:eastAsia="pt-BR"/>
                    </w:rPr>
                  </w:pPr>
                </w:p>
              </w:tc>
            </w:tr>
            <w:tr w:rsidR="00DE7801" w:rsidRPr="00EF3AB0" w:rsidTr="00690821">
              <w:tc>
                <w:tcPr>
                  <w:tcW w:w="10065" w:type="dxa"/>
                  <w:vAlign w:val="center"/>
                </w:tcPr>
                <w:p w:rsidR="00DE7801" w:rsidRPr="00EF3AB0" w:rsidRDefault="00DE7801" w:rsidP="00EF3AB0">
                  <w:pPr>
                    <w:shd w:val="clear" w:color="auto" w:fill="FFFFFF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lang w:eastAsia="pt-BR"/>
                    </w:rPr>
                  </w:pPr>
                </w:p>
              </w:tc>
            </w:tr>
            <w:tr w:rsidR="00DE7801" w:rsidRPr="00EF3AB0" w:rsidTr="00690821">
              <w:tc>
                <w:tcPr>
                  <w:tcW w:w="10065" w:type="dxa"/>
                  <w:vAlign w:val="center"/>
                </w:tcPr>
                <w:p w:rsidR="00DE7801" w:rsidRPr="00EF3AB0" w:rsidRDefault="00DE7801" w:rsidP="00EF3AB0">
                  <w:pPr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</w:pPr>
                </w:p>
                <w:p w:rsidR="00DE7801" w:rsidRPr="00EF3AB0" w:rsidRDefault="00DE7801" w:rsidP="00EF3AB0">
                  <w:pPr>
                    <w:shd w:val="clear" w:color="auto" w:fill="FFFFFF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lang w:eastAsia="pt-BR"/>
                    </w:rPr>
                  </w:pPr>
                </w:p>
              </w:tc>
            </w:tr>
            <w:tr w:rsidR="00DE7801" w:rsidRPr="00EF3AB0" w:rsidTr="00690821">
              <w:tc>
                <w:tcPr>
                  <w:tcW w:w="10065" w:type="dxa"/>
                  <w:vAlign w:val="center"/>
                </w:tcPr>
                <w:p w:rsidR="00DE7801" w:rsidRPr="00EF3AB0" w:rsidRDefault="00DE7801" w:rsidP="00EF3AB0">
                  <w:pPr>
                    <w:shd w:val="clear" w:color="auto" w:fill="FFFFFF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lang w:eastAsia="pt-BR"/>
                    </w:rPr>
                  </w:pPr>
                </w:p>
              </w:tc>
            </w:tr>
            <w:tr w:rsidR="00DE7801" w:rsidRPr="00EF3AB0" w:rsidTr="00690821">
              <w:tc>
                <w:tcPr>
                  <w:tcW w:w="10065" w:type="dxa"/>
                  <w:vAlign w:val="center"/>
                </w:tcPr>
                <w:p w:rsidR="00DE7801" w:rsidRPr="00EF3AB0" w:rsidRDefault="00DE7801" w:rsidP="00EF3AB0">
                  <w:pPr>
                    <w:shd w:val="clear" w:color="auto" w:fill="FFFFFF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lang w:eastAsia="pt-BR"/>
                    </w:rPr>
                  </w:pPr>
                </w:p>
              </w:tc>
            </w:tr>
            <w:tr w:rsidR="00DE7801" w:rsidRPr="00EF3AB0" w:rsidTr="00690821">
              <w:tc>
                <w:tcPr>
                  <w:tcW w:w="10065" w:type="dxa"/>
                  <w:vAlign w:val="center"/>
                </w:tcPr>
                <w:p w:rsidR="00DE7801" w:rsidRPr="00EF3AB0" w:rsidRDefault="00DE7801" w:rsidP="00EF3AB0">
                  <w:pPr>
                    <w:shd w:val="clear" w:color="auto" w:fill="FFFFFF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lang w:eastAsia="pt-BR"/>
                    </w:rPr>
                  </w:pPr>
                </w:p>
              </w:tc>
            </w:tr>
            <w:tr w:rsidR="00DE7801" w:rsidRPr="00EF3AB0" w:rsidTr="00690821">
              <w:tc>
                <w:tcPr>
                  <w:tcW w:w="10065" w:type="dxa"/>
                  <w:vAlign w:val="center"/>
                </w:tcPr>
                <w:p w:rsidR="00DE7801" w:rsidRPr="00EF3AB0" w:rsidRDefault="00DE7801" w:rsidP="00EF3AB0">
                  <w:pPr>
                    <w:shd w:val="clear" w:color="auto" w:fill="FFFFFF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lang w:eastAsia="pt-BR"/>
                    </w:rPr>
                  </w:pPr>
                </w:p>
              </w:tc>
            </w:tr>
            <w:tr w:rsidR="00DE7801" w:rsidRPr="00EF3AB0" w:rsidTr="00690821">
              <w:tc>
                <w:tcPr>
                  <w:tcW w:w="10065" w:type="dxa"/>
                  <w:vAlign w:val="center"/>
                </w:tcPr>
                <w:p w:rsidR="00DE7801" w:rsidRPr="00EF3AB0" w:rsidRDefault="00DE7801" w:rsidP="00EF3AB0">
                  <w:pPr>
                    <w:shd w:val="clear" w:color="auto" w:fill="FFFFFF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lang w:eastAsia="pt-BR"/>
                    </w:rPr>
                  </w:pPr>
                </w:p>
              </w:tc>
            </w:tr>
          </w:tbl>
          <w:p w:rsidR="00561C2B" w:rsidRPr="00EF3AB0" w:rsidRDefault="00561C2B" w:rsidP="00EF3A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" w:type="dxa"/>
            <w:noWrap/>
            <w:hideMark/>
          </w:tcPr>
          <w:p w:rsidR="00561C2B" w:rsidRPr="00EF3AB0" w:rsidRDefault="00561C2B" w:rsidP="00EF3AB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  <w:p w:rsidR="00561C2B" w:rsidRPr="00EF3AB0" w:rsidRDefault="00561C2B" w:rsidP="00EF3AB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EF3AB0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1" name="Imagem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  <w:noWrap/>
            <w:hideMark/>
          </w:tcPr>
          <w:p w:rsidR="00561C2B" w:rsidRPr="00EF3AB0" w:rsidRDefault="00561C2B" w:rsidP="00EF3AB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57" w:type="dxa"/>
            <w:noWrap/>
            <w:hideMark/>
          </w:tcPr>
          <w:p w:rsidR="00561C2B" w:rsidRPr="00EF3AB0" w:rsidRDefault="00561C2B" w:rsidP="00EF3AB0">
            <w:pPr>
              <w:shd w:val="clear" w:color="auto" w:fill="F5F5F5"/>
              <w:spacing w:after="0" w:line="405" w:lineRule="atLeast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pt-BR"/>
              </w:rPr>
            </w:pPr>
            <w:r w:rsidRPr="00EF3AB0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2" name="Imagem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1C2B" w:rsidRPr="00EF3AB0" w:rsidRDefault="00561C2B" w:rsidP="00EF3AB0">
            <w:pPr>
              <w:shd w:val="clear" w:color="auto" w:fill="F5F5F5"/>
              <w:spacing w:after="0" w:line="405" w:lineRule="atLeast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pt-BR"/>
              </w:rPr>
            </w:pPr>
            <w:r w:rsidRPr="00EF3AB0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3" name="Imagem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0722" w:rsidRPr="00EF3AB0" w:rsidRDefault="00A60722" w:rsidP="00EF3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A7D9E" w:rsidRPr="00EF3AB0" w:rsidRDefault="003A7D9E" w:rsidP="00EF3AB0">
      <w:pPr>
        <w:rPr>
          <w:rFonts w:ascii="Arial" w:hAnsi="Arial" w:cs="Arial"/>
        </w:rPr>
      </w:pPr>
    </w:p>
    <w:sectPr w:rsidR="003A7D9E" w:rsidRPr="00EF3AB0" w:rsidSect="00EF3AB0">
      <w:pgSz w:w="11906" w:h="16838"/>
      <w:pgMar w:top="851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54AC"/>
    <w:rsid w:val="000469AA"/>
    <w:rsid w:val="00064A06"/>
    <w:rsid w:val="000A302A"/>
    <w:rsid w:val="000B1176"/>
    <w:rsid w:val="000C54AC"/>
    <w:rsid w:val="000F7549"/>
    <w:rsid w:val="00124D0E"/>
    <w:rsid w:val="00152AE5"/>
    <w:rsid w:val="001E6169"/>
    <w:rsid w:val="001F33E8"/>
    <w:rsid w:val="0024180A"/>
    <w:rsid w:val="002718A2"/>
    <w:rsid w:val="0028065F"/>
    <w:rsid w:val="002D07B8"/>
    <w:rsid w:val="00312D07"/>
    <w:rsid w:val="00362011"/>
    <w:rsid w:val="00381279"/>
    <w:rsid w:val="00386C39"/>
    <w:rsid w:val="003A7D9E"/>
    <w:rsid w:val="003F6C1B"/>
    <w:rsid w:val="00413ADC"/>
    <w:rsid w:val="00431BE0"/>
    <w:rsid w:val="004329BF"/>
    <w:rsid w:val="00437D83"/>
    <w:rsid w:val="004516ED"/>
    <w:rsid w:val="00456DE3"/>
    <w:rsid w:val="0047603F"/>
    <w:rsid w:val="004E15EC"/>
    <w:rsid w:val="00561C2B"/>
    <w:rsid w:val="005641B6"/>
    <w:rsid w:val="005A3755"/>
    <w:rsid w:val="0065131D"/>
    <w:rsid w:val="0067702A"/>
    <w:rsid w:val="00690821"/>
    <w:rsid w:val="006A13BA"/>
    <w:rsid w:val="00701E4D"/>
    <w:rsid w:val="00726294"/>
    <w:rsid w:val="00742136"/>
    <w:rsid w:val="007725B1"/>
    <w:rsid w:val="007D0D8D"/>
    <w:rsid w:val="00803833"/>
    <w:rsid w:val="00820CFD"/>
    <w:rsid w:val="00832F90"/>
    <w:rsid w:val="0084610D"/>
    <w:rsid w:val="00853F13"/>
    <w:rsid w:val="00855021"/>
    <w:rsid w:val="008634BB"/>
    <w:rsid w:val="0088796F"/>
    <w:rsid w:val="008C0688"/>
    <w:rsid w:val="008D194C"/>
    <w:rsid w:val="008D6970"/>
    <w:rsid w:val="00914101"/>
    <w:rsid w:val="009A279E"/>
    <w:rsid w:val="009A7217"/>
    <w:rsid w:val="009C76C4"/>
    <w:rsid w:val="00A60722"/>
    <w:rsid w:val="00A66C6C"/>
    <w:rsid w:val="00AC1B58"/>
    <w:rsid w:val="00B014F7"/>
    <w:rsid w:val="00B516B7"/>
    <w:rsid w:val="00BC482E"/>
    <w:rsid w:val="00C263B3"/>
    <w:rsid w:val="00C34216"/>
    <w:rsid w:val="00C40B7D"/>
    <w:rsid w:val="00C67635"/>
    <w:rsid w:val="00C91C73"/>
    <w:rsid w:val="00D4449A"/>
    <w:rsid w:val="00DE7801"/>
    <w:rsid w:val="00E12653"/>
    <w:rsid w:val="00E14D92"/>
    <w:rsid w:val="00E53406"/>
    <w:rsid w:val="00EF3AB0"/>
    <w:rsid w:val="00F01F9C"/>
    <w:rsid w:val="00F02071"/>
    <w:rsid w:val="00F60875"/>
    <w:rsid w:val="00F7395E"/>
    <w:rsid w:val="00F90CC5"/>
    <w:rsid w:val="00F91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2A"/>
  </w:style>
  <w:style w:type="paragraph" w:styleId="Ttulo3">
    <w:name w:val="heading 3"/>
    <w:basedOn w:val="Normal"/>
    <w:link w:val="Ttulo3Char"/>
    <w:uiPriority w:val="9"/>
    <w:qFormat/>
    <w:rsid w:val="00561C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61C2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d">
    <w:name w:val="gd"/>
    <w:basedOn w:val="Fontepargpadro"/>
    <w:rsid w:val="00561C2B"/>
  </w:style>
  <w:style w:type="character" w:customStyle="1" w:styleId="g3">
    <w:name w:val="g3"/>
    <w:basedOn w:val="Fontepargpadro"/>
    <w:rsid w:val="00561C2B"/>
  </w:style>
  <w:style w:type="character" w:customStyle="1" w:styleId="hb">
    <w:name w:val="hb"/>
    <w:basedOn w:val="Fontepargpadro"/>
    <w:rsid w:val="00561C2B"/>
  </w:style>
  <w:style w:type="character" w:customStyle="1" w:styleId="g2">
    <w:name w:val="g2"/>
    <w:basedOn w:val="Fontepargpadro"/>
    <w:rsid w:val="00561C2B"/>
  </w:style>
  <w:style w:type="paragraph" w:styleId="NormalWeb">
    <w:name w:val="Normal (Web)"/>
    <w:basedOn w:val="Normal"/>
    <w:uiPriority w:val="99"/>
    <w:semiHidden/>
    <w:unhideWhenUsed/>
    <w:rsid w:val="0056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5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97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0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7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95716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97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211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8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7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7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7F69D-42D8-4992-A895-A70BECD9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Yamaji</cp:lastModifiedBy>
  <cp:revision>2</cp:revision>
  <dcterms:created xsi:type="dcterms:W3CDTF">2018-10-22T20:34:00Z</dcterms:created>
  <dcterms:modified xsi:type="dcterms:W3CDTF">2018-10-22T20:34:00Z</dcterms:modified>
</cp:coreProperties>
</file>