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C2" w:rsidRDefault="00BA59AA">
      <w:r w:rsidRPr="00BA59AA">
        <w:t>Programa: </w:t>
      </w:r>
      <w:r w:rsidRPr="00BA59AA">
        <w:br/>
      </w:r>
      <w:proofErr w:type="gramStart"/>
      <w:r w:rsidRPr="00BA59AA">
        <w:t>1 Sobre interpretações e “intérpretes” </w:t>
      </w:r>
      <w:r w:rsidRPr="00BA59AA">
        <w:br/>
        <w:t>1.1 Trajetórias</w:t>
      </w:r>
      <w:proofErr w:type="gramEnd"/>
      <w:r w:rsidRPr="00BA59AA">
        <w:t xml:space="preserve"> do pensamento social brasileiro: para além dos intérpretes “canônicos” </w:t>
      </w:r>
      <w:r w:rsidRPr="00BA59AA">
        <w:br/>
        <w:t>2. Sobre os significados de “Nordeste”: história e geografia de um “conceito” </w:t>
      </w:r>
      <w:r w:rsidRPr="00BA59AA">
        <w:br/>
        <w:t>2.1 Formação sócio-histórica do Nordeste do Brasil </w:t>
      </w:r>
      <w:r w:rsidRPr="00BA59AA">
        <w:br/>
        <w:t>3 A intelectualidade nordestina e a Questão Regional </w:t>
      </w:r>
      <w:r w:rsidRPr="00BA59AA">
        <w:br/>
        <w:t>3.1 O Nordeste pensado </w:t>
      </w:r>
      <w:r w:rsidRPr="00BA59AA">
        <w:br/>
        <w:t>4. Intérpretes do Nordeste: Gilberto Freyre, Josué de Castro, Celso Furtado </w:t>
      </w:r>
      <w:r w:rsidRPr="00BA59AA">
        <w:br/>
        <w:t>4.1 Gilberto Freyre: mentor do regionalismo no pensamento social brasileiro? </w:t>
      </w:r>
      <w:r w:rsidRPr="00BA59AA">
        <w:br/>
      </w:r>
      <w:proofErr w:type="gramStart"/>
      <w:r w:rsidRPr="00BA59AA">
        <w:t>4.2 Josué</w:t>
      </w:r>
      <w:proofErr w:type="gramEnd"/>
      <w:r w:rsidRPr="00BA59AA">
        <w:t xml:space="preserve"> de Castro: o Nordeste no gabinete </w:t>
      </w:r>
      <w:r w:rsidRPr="00BA59AA">
        <w:br/>
        <w:t>4.3 Celso Furtado: deslindando a “</w:t>
      </w:r>
      <w:proofErr w:type="spellStart"/>
      <w:r w:rsidRPr="00BA59AA">
        <w:t>região-problema</w:t>
      </w:r>
      <w:proofErr w:type="spellEnd"/>
      <w:r w:rsidRPr="00BA59AA">
        <w:t>” </w:t>
      </w:r>
      <w:r w:rsidRPr="00BA59AA">
        <w:br/>
      </w:r>
      <w:r w:rsidRPr="00BA59AA">
        <w:br/>
        <w:t>Ementa: </w:t>
      </w:r>
      <w:r w:rsidRPr="00BA59AA">
        <w:br/>
        <w:t>1 Sobre interpretações e “intérpretes” </w:t>
      </w:r>
      <w:r w:rsidRPr="00BA59AA">
        <w:br/>
        <w:t>2. Sobre os significados de “Nordeste”: história e geografia de um “conceito” </w:t>
      </w:r>
      <w:r w:rsidRPr="00BA59AA">
        <w:br/>
        <w:t>3 A intelectualidade nordestina e a Questão Regional </w:t>
      </w:r>
      <w:r w:rsidRPr="00BA59AA">
        <w:br/>
        <w:t>4. Intérpretes do Nordeste: Gilberto Freyre, Josué de Castro, Celso Furtado </w:t>
      </w:r>
      <w:r w:rsidRPr="00BA59AA">
        <w:br/>
        <w:t>Bibliografia: </w:t>
      </w:r>
      <w:r w:rsidRPr="00BA59AA">
        <w:br/>
      </w:r>
      <w:r w:rsidRPr="00BA59AA">
        <w:br/>
        <w:t>ALBUQUERQUE, D. M. A feira dos mitos: a fabricação do folclore e da cultura popular (Nordeste – 1920- </w:t>
      </w:r>
      <w:r w:rsidRPr="00BA59AA">
        <w:br/>
        <w:t xml:space="preserve">1950). </w:t>
      </w:r>
      <w:proofErr w:type="gramStart"/>
      <w:r w:rsidRPr="00BA59AA">
        <w:t>5.</w:t>
      </w:r>
      <w:proofErr w:type="gramEnd"/>
      <w:r w:rsidRPr="00BA59AA">
        <w:t>ed. São Paulo: Intermeios, 2013. </w:t>
      </w:r>
      <w:r w:rsidRPr="00BA59AA">
        <w:br/>
        <w:t>ANDRADE, Manuel Correia de. A terra e o homem no Nordeste: contribuição ao estudo da questão </w:t>
      </w:r>
      <w:r w:rsidRPr="00BA59AA">
        <w:br/>
        <w:t xml:space="preserve">agrária no Nordeste. 7. </w:t>
      </w:r>
      <w:proofErr w:type="gramStart"/>
      <w:r w:rsidRPr="00BA59AA">
        <w:t>ed.</w:t>
      </w:r>
      <w:proofErr w:type="gramEnd"/>
      <w:r w:rsidRPr="00BA59AA">
        <w:t xml:space="preserve"> rev. São Paulo: Cortez, 2005. </w:t>
      </w:r>
      <w:r w:rsidRPr="00BA59AA">
        <w:br/>
        <w:t xml:space="preserve">ARAÚJO, Tânia </w:t>
      </w:r>
      <w:proofErr w:type="spellStart"/>
      <w:r w:rsidRPr="00BA59AA">
        <w:t>Bacelar</w:t>
      </w:r>
      <w:proofErr w:type="spellEnd"/>
      <w:r w:rsidRPr="00BA59AA">
        <w:t xml:space="preserve"> de. Herança de diferenciação e futuro de fragmentação. Estudos Avançados, 11 </w:t>
      </w:r>
      <w:r w:rsidRPr="00BA59AA">
        <w:br/>
      </w:r>
      <w:proofErr w:type="gramStart"/>
      <w:r w:rsidRPr="00BA59AA">
        <w:t>(</w:t>
      </w:r>
      <w:proofErr w:type="gramEnd"/>
      <w:r w:rsidRPr="00BA59AA">
        <w:t>29), 1997. </w:t>
      </w:r>
      <w:r w:rsidRPr="00BA59AA">
        <w:br/>
        <w:t>BERNARDES, Denis de M. Notas sobre a formação social do Nordeste. Lua Nova, São Paulo, 71: 41-79, </w:t>
      </w:r>
      <w:r w:rsidRPr="00BA59AA">
        <w:br/>
        <w:t>2007. </w:t>
      </w:r>
      <w:r w:rsidRPr="00BA59AA">
        <w:br/>
        <w:t>BOTELHO, André; LAHUERTA, Milton. Interpretações do Brasil, pensamento social e cultura política: </w:t>
      </w:r>
      <w:r w:rsidRPr="00BA59AA">
        <w:br/>
        <w:t>tópicos de uma necessária agenda de investigação. Perspectivas, São Paulo, 28: 7-15, 2005. </w:t>
      </w:r>
      <w:r w:rsidRPr="00BA59AA">
        <w:br/>
        <w:t xml:space="preserve">CASTRO, J. Geografia da fome. 11. </w:t>
      </w:r>
      <w:proofErr w:type="gramStart"/>
      <w:r w:rsidRPr="00BA59AA">
        <w:t>ed.</w:t>
      </w:r>
      <w:proofErr w:type="gramEnd"/>
      <w:r w:rsidRPr="00BA59AA">
        <w:t xml:space="preserve"> Rio de Janeiro: </w:t>
      </w:r>
      <w:proofErr w:type="spellStart"/>
      <w:r w:rsidRPr="00BA59AA">
        <w:t>Gryphus</w:t>
      </w:r>
      <w:proofErr w:type="spellEnd"/>
      <w:r w:rsidRPr="00BA59AA">
        <w:t>, 1992. </w:t>
      </w:r>
      <w:r w:rsidRPr="00BA59AA">
        <w:br/>
        <w:t xml:space="preserve">_______. Sete palmos de terra e um caixão: ensaio </w:t>
      </w:r>
      <w:proofErr w:type="spellStart"/>
      <w:r w:rsidRPr="00BA59AA">
        <w:t>sôbre</w:t>
      </w:r>
      <w:proofErr w:type="spellEnd"/>
      <w:r w:rsidRPr="00BA59AA">
        <w:t xml:space="preserve"> o Nordeste, uma área explosiva. 3. </w:t>
      </w:r>
      <w:proofErr w:type="gramStart"/>
      <w:r w:rsidRPr="00BA59AA">
        <w:t>ed.</w:t>
      </w:r>
      <w:proofErr w:type="gramEnd"/>
      <w:r w:rsidRPr="00BA59AA">
        <w:t xml:space="preserve"> São </w:t>
      </w:r>
      <w:r w:rsidRPr="00BA59AA">
        <w:br/>
        <w:t>Paulo: Brasiliense, 1969. </w:t>
      </w:r>
      <w:r w:rsidRPr="00BA59AA">
        <w:br/>
        <w:t>FERREIRA, A. L; DANTAS, G. A. F; FARIAS, H. T. M. Adentrando sertões: considerações sobre a delimitação </w:t>
      </w:r>
      <w:r w:rsidRPr="00BA59AA">
        <w:br/>
        <w:t xml:space="preserve">do território das secas. </w:t>
      </w:r>
      <w:proofErr w:type="spellStart"/>
      <w:r w:rsidRPr="00BA59AA">
        <w:t>Scripta</w:t>
      </w:r>
      <w:proofErr w:type="spellEnd"/>
      <w:r w:rsidRPr="00BA59AA">
        <w:t xml:space="preserve"> Nova. Revista </w:t>
      </w:r>
      <w:proofErr w:type="spellStart"/>
      <w:r w:rsidRPr="00BA59AA">
        <w:t>electrónica</w:t>
      </w:r>
      <w:proofErr w:type="spellEnd"/>
      <w:r w:rsidRPr="00BA59AA">
        <w:t xml:space="preserve"> de </w:t>
      </w:r>
      <w:proofErr w:type="spellStart"/>
      <w:r w:rsidRPr="00BA59AA">
        <w:t>geografía</w:t>
      </w:r>
      <w:proofErr w:type="spellEnd"/>
      <w:r w:rsidRPr="00BA59AA">
        <w:t xml:space="preserve"> y </w:t>
      </w:r>
      <w:proofErr w:type="spellStart"/>
      <w:r w:rsidRPr="00BA59AA">
        <w:t>ciencias</w:t>
      </w:r>
      <w:proofErr w:type="spellEnd"/>
      <w:r w:rsidRPr="00BA59AA">
        <w:t xml:space="preserve"> </w:t>
      </w:r>
      <w:proofErr w:type="spellStart"/>
      <w:r w:rsidRPr="00BA59AA">
        <w:t>sociales</w:t>
      </w:r>
      <w:proofErr w:type="spellEnd"/>
      <w:r w:rsidRPr="00BA59AA">
        <w:t>. Barcelona: </w:t>
      </w:r>
      <w:r w:rsidRPr="00BA59AA">
        <w:br/>
      </w:r>
      <w:proofErr w:type="spellStart"/>
      <w:r w:rsidRPr="00BA59AA">
        <w:t>Universidad</w:t>
      </w:r>
      <w:proofErr w:type="spellEnd"/>
      <w:r w:rsidRPr="00BA59AA">
        <w:t xml:space="preserve"> de Barcelona, 2006, vol. X, núm. 218 (62). </w:t>
      </w:r>
      <w:r w:rsidRPr="00BA59AA">
        <w:br/>
        <w:t>FREYRE, G. Casa-Grande &amp; Senzala: formação da família brasileira sob o regime de economia patriarcal. </w:t>
      </w:r>
      <w:r w:rsidRPr="00BA59AA">
        <w:br/>
      </w:r>
      <w:r w:rsidRPr="00BA59AA">
        <w:lastRenderedPageBreak/>
        <w:t xml:space="preserve">51. </w:t>
      </w:r>
      <w:proofErr w:type="gramStart"/>
      <w:r w:rsidRPr="00BA59AA">
        <w:t>ed.</w:t>
      </w:r>
      <w:proofErr w:type="gramEnd"/>
      <w:r w:rsidRPr="00BA59AA">
        <w:t xml:space="preserve"> rev. São Paulo: Global, 2006. </w:t>
      </w:r>
      <w:r w:rsidRPr="00BA59AA">
        <w:br/>
        <w:t xml:space="preserve">_______. Nordeste. </w:t>
      </w:r>
      <w:proofErr w:type="gramStart"/>
      <w:r w:rsidRPr="00BA59AA">
        <w:t>7.</w:t>
      </w:r>
      <w:proofErr w:type="gramEnd"/>
      <w:r w:rsidRPr="00BA59AA">
        <w:t>ed. São Paulo: Global: 2004. </w:t>
      </w:r>
      <w:r w:rsidRPr="00BA59AA">
        <w:br/>
        <w:t xml:space="preserve">FURTADO, C. Formação econômica do Brasil. 34. </w:t>
      </w:r>
      <w:proofErr w:type="gramStart"/>
      <w:r w:rsidRPr="00BA59AA">
        <w:t>ed.</w:t>
      </w:r>
      <w:proofErr w:type="gramEnd"/>
      <w:r w:rsidRPr="00BA59AA">
        <w:t xml:space="preserve"> São Paulo: Companhia das Letras, 2007. </w:t>
      </w:r>
      <w:r w:rsidRPr="00BA59AA">
        <w:br/>
        <w:t>_______. A fantasia desfeita. Rio de Janeiro: Paz e Terra, 1989. </w:t>
      </w:r>
      <w:r w:rsidRPr="00BA59AA">
        <w:br/>
        <w:t xml:space="preserve">HAESBAERT, Rogério. Região, regionalização e </w:t>
      </w:r>
      <w:proofErr w:type="spellStart"/>
      <w:r w:rsidRPr="00BA59AA">
        <w:t>regionalidade</w:t>
      </w:r>
      <w:proofErr w:type="spellEnd"/>
      <w:r w:rsidRPr="00BA59AA">
        <w:t xml:space="preserve">: questões contemporâneas. </w:t>
      </w:r>
      <w:proofErr w:type="spellStart"/>
      <w:r w:rsidRPr="00BA59AA">
        <w:t>Antares</w:t>
      </w:r>
      <w:proofErr w:type="spellEnd"/>
      <w:r w:rsidRPr="00BA59AA">
        <w:t>, n°3 – </w:t>
      </w:r>
      <w:r w:rsidRPr="00BA59AA">
        <w:br/>
        <w:t>jan/jun 2010. </w:t>
      </w:r>
      <w:r w:rsidRPr="00BA59AA">
        <w:br/>
        <w:t xml:space="preserve">OLIVEIRA, F. A navegação venturosa: ensaio sobre Celso Furtado. São Paulo: </w:t>
      </w:r>
      <w:proofErr w:type="spellStart"/>
      <w:r w:rsidRPr="00BA59AA">
        <w:t>Boitempo</w:t>
      </w:r>
      <w:proofErr w:type="spellEnd"/>
      <w:r w:rsidRPr="00BA59AA">
        <w:t xml:space="preserve"> Editorial, 2003. </w:t>
      </w:r>
      <w:r w:rsidRPr="00BA59AA">
        <w:br/>
        <w:t>BIBLIOGRAFIA COMPLEMENTAR </w:t>
      </w:r>
      <w:r w:rsidRPr="00BA59AA">
        <w:br/>
        <w:t xml:space="preserve">BARROS, S. A década 20 em Pernambuco: (uma interpretação). Recife: </w:t>
      </w:r>
      <w:proofErr w:type="spellStart"/>
      <w:r w:rsidRPr="00BA59AA">
        <w:t>Cepe</w:t>
      </w:r>
      <w:proofErr w:type="spellEnd"/>
      <w:r w:rsidRPr="00BA59AA">
        <w:t>, 2015. </w:t>
      </w:r>
      <w:r w:rsidRPr="00BA59AA">
        <w:br/>
        <w:t>CARVALHO, I. M. M. O Nordeste e o regime autoritário: discurso e prática do planejamento regional. São </w:t>
      </w:r>
      <w:r w:rsidRPr="00BA59AA">
        <w:br/>
        <w:t xml:space="preserve">Paulo: </w:t>
      </w:r>
      <w:proofErr w:type="spellStart"/>
      <w:r w:rsidRPr="00BA59AA">
        <w:t>Hucitec</w:t>
      </w:r>
      <w:proofErr w:type="spellEnd"/>
      <w:r w:rsidRPr="00BA59AA">
        <w:t>; [</w:t>
      </w:r>
      <w:proofErr w:type="spellStart"/>
      <w:r w:rsidRPr="00BA59AA">
        <w:t>s.l.</w:t>
      </w:r>
      <w:proofErr w:type="spellEnd"/>
      <w:r w:rsidRPr="00BA59AA">
        <w:t>]: SUDENE, 1987. </w:t>
      </w:r>
      <w:r w:rsidRPr="00BA59AA">
        <w:br/>
        <w:t>CAVALCANTI, C. A seca do Nordeste brasileiro: uma visão de estudos e pesquisas elaborados em um </w:t>
      </w:r>
      <w:r w:rsidRPr="00BA59AA">
        <w:br/>
        <w:t>século de produção de conhecimento. Revista Econômica do Nordeste, v.19, n.1, jan./mar. 1988, p. 97- </w:t>
      </w:r>
      <w:r w:rsidRPr="00BA59AA">
        <w:br/>
        <w:t>127. </w:t>
      </w:r>
      <w:r w:rsidRPr="00BA59AA">
        <w:br/>
        <w:t>DABAT, C. P. Y. R. Moradores de engenho: relações de trabalho e condições de vida dos trabalhadores </w:t>
      </w:r>
      <w:r w:rsidRPr="00BA59AA">
        <w:br/>
        <w:t>rurais na zona canavieira de Pernambuco, segundo a literatura, a academia e os próprios atores sociais. </w:t>
      </w:r>
      <w:r w:rsidRPr="00BA59AA">
        <w:br/>
        <w:t>Recife: Ed. Universitária da UFPE, 2007. </w:t>
      </w:r>
      <w:r w:rsidRPr="00BA59AA">
        <w:br/>
        <w:t>DUARTE, R. H. “Com açúcar, com afeto”: impressões do Brasil em Nordeste de Gilberto Freyre. Tempo, </w:t>
      </w:r>
      <w:r w:rsidRPr="00BA59AA">
        <w:br/>
        <w:t>Rio de Janeiro, n. 19, 2004, p. 125-147. </w:t>
      </w:r>
      <w:r w:rsidRPr="00BA59AA">
        <w:br/>
        <w:t xml:space="preserve">GALVÃO, Olímpio J. </w:t>
      </w:r>
      <w:proofErr w:type="gramStart"/>
      <w:r w:rsidRPr="00BA59AA">
        <w:t>de</w:t>
      </w:r>
      <w:proofErr w:type="gramEnd"/>
      <w:r w:rsidRPr="00BA59AA">
        <w:t xml:space="preserve"> </w:t>
      </w:r>
      <w:proofErr w:type="spellStart"/>
      <w:r w:rsidRPr="00BA59AA">
        <w:t>Arroxelas</w:t>
      </w:r>
      <w:proofErr w:type="spellEnd"/>
      <w:r w:rsidRPr="00BA59AA">
        <w:t>. Aspectos do desenvolvimento do Nordeste: das suas elites agrárias e </w:t>
      </w:r>
      <w:r w:rsidRPr="00BA59AA">
        <w:br/>
        <w:t xml:space="preserve">da sua integração tardia à economia nacional. Ci. &amp; </w:t>
      </w:r>
      <w:proofErr w:type="spellStart"/>
      <w:r w:rsidRPr="00BA59AA">
        <w:t>Tróp</w:t>
      </w:r>
      <w:proofErr w:type="spellEnd"/>
      <w:proofErr w:type="gramStart"/>
      <w:r w:rsidRPr="00BA59AA">
        <w:t>.,</w:t>
      </w:r>
      <w:proofErr w:type="gramEnd"/>
      <w:r w:rsidRPr="00BA59AA">
        <w:t xml:space="preserve"> Recife, v. 21, n. 2, p. 189-204, jul./dez., 1993. </w:t>
      </w:r>
      <w:r w:rsidRPr="00BA59AA">
        <w:br/>
        <w:t xml:space="preserve">RAMOS, Graciliano. Garranchos. Rio de Janeiro: </w:t>
      </w:r>
      <w:proofErr w:type="gramStart"/>
      <w:r w:rsidRPr="00BA59AA">
        <w:t>Record</w:t>
      </w:r>
      <w:proofErr w:type="gramEnd"/>
      <w:r w:rsidRPr="00BA59AA">
        <w:t>, 2012. </w:t>
      </w:r>
      <w:r w:rsidRPr="00BA59AA">
        <w:br/>
        <w:t>Outros títulos poderão considerar-se, eventualmente.</w:t>
      </w:r>
    </w:p>
    <w:sectPr w:rsidR="00B738C2" w:rsidSect="00931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9AA"/>
    <w:rsid w:val="00221E40"/>
    <w:rsid w:val="009315C4"/>
    <w:rsid w:val="00BA59AA"/>
    <w:rsid w:val="00C9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3196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2436577</dc:creator>
  <cp:lastModifiedBy>2436577</cp:lastModifiedBy>
  <cp:revision>1</cp:revision>
  <dcterms:created xsi:type="dcterms:W3CDTF">2019-04-01T19:33:00Z</dcterms:created>
  <dcterms:modified xsi:type="dcterms:W3CDTF">2019-04-01T19:35:00Z</dcterms:modified>
</cp:coreProperties>
</file>